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8C34" w14:textId="27BFD9F4" w:rsidR="00401642" w:rsidRPr="00303D8E" w:rsidRDefault="00401642" w:rsidP="00401642">
      <w:pPr>
        <w:widowControl w:val="0"/>
        <w:autoSpaceDE w:val="0"/>
        <w:autoSpaceDN w:val="0"/>
        <w:adjustRightInd w:val="0"/>
        <w:jc w:val="center"/>
        <w:rPr>
          <w:b/>
          <w:bCs/>
        </w:rPr>
      </w:pPr>
      <w:r w:rsidRPr="00303D8E">
        <w:rPr>
          <w:b/>
          <w:bCs/>
        </w:rPr>
        <w:t>MODELE DE STATUTS</w:t>
      </w:r>
    </w:p>
    <w:p w14:paraId="49EF5A97" w14:textId="77777777" w:rsidR="003F7E81" w:rsidRPr="00303D8E" w:rsidRDefault="003F7E81" w:rsidP="00401642">
      <w:pPr>
        <w:widowControl w:val="0"/>
        <w:tabs>
          <w:tab w:val="left" w:pos="6096"/>
        </w:tabs>
        <w:autoSpaceDE w:val="0"/>
        <w:autoSpaceDN w:val="0"/>
        <w:adjustRightInd w:val="0"/>
        <w:jc w:val="both"/>
      </w:pPr>
    </w:p>
    <w:p w14:paraId="381B7B9E" w14:textId="128E13FD" w:rsidR="00401642" w:rsidRPr="00303D8E" w:rsidRDefault="00401642" w:rsidP="00401642">
      <w:pPr>
        <w:widowControl w:val="0"/>
        <w:tabs>
          <w:tab w:val="left" w:pos="6096"/>
        </w:tabs>
        <w:autoSpaceDE w:val="0"/>
        <w:autoSpaceDN w:val="0"/>
        <w:adjustRightInd w:val="0"/>
        <w:jc w:val="both"/>
      </w:pPr>
      <w:r w:rsidRPr="00303D8E">
        <w:t>proposé aux associations constituées sous le régime de la Loi n° 1.355 du 23 décembre 2008 modifiée</w:t>
      </w:r>
      <w:r w:rsidR="0066119D">
        <w:t xml:space="preserve"> et</w:t>
      </w:r>
      <w:r w:rsidRPr="00303D8E">
        <w:t xml:space="preserve"> de l’Ordonnance Souveraine n°</w:t>
      </w:r>
      <w:r w:rsidR="003F7E81" w:rsidRPr="00303D8E">
        <w:t>10.115 du 14 septembre 2023</w:t>
      </w:r>
      <w:r w:rsidR="0054654C" w:rsidRPr="00303D8E">
        <w:t>, modifié</w:t>
      </w:r>
      <w:r w:rsidR="0066119D">
        <w:t>e</w:t>
      </w:r>
      <w:r w:rsidR="0045662D">
        <w:t>,</w:t>
      </w:r>
      <w:r w:rsidRPr="00303D8E">
        <w:t xml:space="preserve"> en fixant les modalités d'application</w:t>
      </w:r>
    </w:p>
    <w:p w14:paraId="1162351E" w14:textId="77777777" w:rsidR="00401642" w:rsidRPr="00303D8E" w:rsidRDefault="00401642" w:rsidP="00401642">
      <w:pPr>
        <w:widowControl w:val="0"/>
        <w:autoSpaceDE w:val="0"/>
        <w:autoSpaceDN w:val="0"/>
        <w:adjustRightInd w:val="0"/>
        <w:jc w:val="both"/>
      </w:pPr>
    </w:p>
    <w:p w14:paraId="7F9C75C5" w14:textId="77777777" w:rsidR="00401642" w:rsidRPr="00303D8E" w:rsidRDefault="00401642" w:rsidP="00401642">
      <w:pPr>
        <w:widowControl w:val="0"/>
        <w:autoSpaceDE w:val="0"/>
        <w:autoSpaceDN w:val="0"/>
        <w:adjustRightInd w:val="0"/>
        <w:jc w:val="both"/>
      </w:pPr>
    </w:p>
    <w:p w14:paraId="305EF769" w14:textId="77777777" w:rsidR="00401642" w:rsidRPr="0045662D" w:rsidRDefault="00401642" w:rsidP="00401642">
      <w:pPr>
        <w:widowControl w:val="0"/>
        <w:autoSpaceDE w:val="0"/>
        <w:autoSpaceDN w:val="0"/>
        <w:adjustRightInd w:val="0"/>
        <w:jc w:val="both"/>
        <w:rPr>
          <w:b/>
          <w:bCs/>
          <w:color w:val="FF0000"/>
        </w:rPr>
      </w:pPr>
      <w:r w:rsidRPr="00303D8E">
        <w:tab/>
      </w:r>
      <w:r w:rsidRPr="0045662D">
        <w:rPr>
          <w:b/>
          <w:bCs/>
          <w:color w:val="FF0000"/>
        </w:rPr>
        <w:t>Ce modèle n'a qu'un caractère indicatif. Il ne saurait être utilisé comme un formulaire à compléter et doit être adapté par les fondateurs selon les modalités de fonctionnement envisagées par l’association. Les statuts doivent être établis en deux exemplaires, paraphés page par page et signés par les fondateurs de l’association.</w:t>
      </w:r>
    </w:p>
    <w:p w14:paraId="46463FE6" w14:textId="77777777" w:rsidR="00401642" w:rsidRPr="0045662D" w:rsidRDefault="00401642" w:rsidP="00401642">
      <w:pPr>
        <w:widowControl w:val="0"/>
        <w:autoSpaceDE w:val="0"/>
        <w:autoSpaceDN w:val="0"/>
        <w:adjustRightInd w:val="0"/>
        <w:jc w:val="both"/>
        <w:rPr>
          <w:b/>
          <w:bCs/>
          <w:color w:val="FF0000"/>
        </w:rPr>
      </w:pPr>
    </w:p>
    <w:p w14:paraId="100E42B5" w14:textId="1B019DD8" w:rsidR="00401642" w:rsidRPr="0045662D" w:rsidRDefault="00401642" w:rsidP="00401642">
      <w:pPr>
        <w:widowControl w:val="0"/>
        <w:autoSpaceDE w:val="0"/>
        <w:autoSpaceDN w:val="0"/>
        <w:adjustRightInd w:val="0"/>
        <w:jc w:val="both"/>
        <w:rPr>
          <w:b/>
          <w:bCs/>
          <w:color w:val="FF0000"/>
        </w:rPr>
      </w:pPr>
      <w:r w:rsidRPr="0045662D">
        <w:rPr>
          <w:b/>
          <w:bCs/>
          <w:color w:val="FF0000"/>
        </w:rPr>
        <w:tab/>
        <w:t>Les conseils de rédaction figurant en italique ne doivent pas être repris dans le texte des statuts</w:t>
      </w:r>
      <w:r w:rsidR="0045662D">
        <w:rPr>
          <w:b/>
          <w:bCs/>
          <w:color w:val="FF0000"/>
        </w:rPr>
        <w:t xml:space="preserve"> y compris toute référence aux</w:t>
      </w:r>
      <w:r w:rsidRPr="0045662D">
        <w:rPr>
          <w:b/>
          <w:bCs/>
          <w:color w:val="FF0000"/>
        </w:rPr>
        <w:t xml:space="preserve"> dérogations légales</w:t>
      </w:r>
      <w:r w:rsidR="0045662D">
        <w:rPr>
          <w:b/>
          <w:bCs/>
          <w:color w:val="FF0000"/>
        </w:rPr>
        <w:t xml:space="preserve"> qui ne</w:t>
      </w:r>
      <w:r w:rsidRPr="0045662D">
        <w:rPr>
          <w:b/>
          <w:bCs/>
          <w:color w:val="FF0000"/>
        </w:rPr>
        <w:t xml:space="preserve"> doi</w:t>
      </w:r>
      <w:r w:rsidR="0045662D">
        <w:rPr>
          <w:b/>
          <w:bCs/>
          <w:color w:val="FF0000"/>
        </w:rPr>
        <w:t>t être mentionnée et adaptée que si elle concerne l’association.</w:t>
      </w:r>
    </w:p>
    <w:p w14:paraId="0E21DFAA" w14:textId="77777777" w:rsidR="00401642" w:rsidRPr="00303D8E" w:rsidRDefault="00401642" w:rsidP="00401642">
      <w:pPr>
        <w:widowControl w:val="0"/>
        <w:autoSpaceDE w:val="0"/>
        <w:autoSpaceDN w:val="0"/>
        <w:adjustRightInd w:val="0"/>
        <w:jc w:val="both"/>
      </w:pPr>
    </w:p>
    <w:p w14:paraId="448E424B" w14:textId="77777777" w:rsidR="00401642" w:rsidRPr="00303D8E" w:rsidRDefault="00401642" w:rsidP="00401642">
      <w:pPr>
        <w:widowControl w:val="0"/>
        <w:autoSpaceDE w:val="0"/>
        <w:autoSpaceDN w:val="0"/>
        <w:adjustRightInd w:val="0"/>
        <w:jc w:val="both"/>
      </w:pPr>
      <w:r w:rsidRPr="00303D8E">
        <w:t xml:space="preserve"> </w:t>
      </w:r>
    </w:p>
    <w:p w14:paraId="2092004E" w14:textId="77777777" w:rsidR="00401642" w:rsidRPr="00303D8E" w:rsidRDefault="00401642" w:rsidP="00401642">
      <w:pPr>
        <w:widowControl w:val="0"/>
        <w:autoSpaceDE w:val="0"/>
        <w:autoSpaceDN w:val="0"/>
        <w:adjustRightInd w:val="0"/>
        <w:jc w:val="center"/>
      </w:pPr>
      <w:r w:rsidRPr="00303D8E">
        <w:t>ASSOCIATION DENOMMEE</w:t>
      </w:r>
      <w:r w:rsidRPr="00303D8E">
        <w:rPr>
          <w:b/>
          <w:bCs/>
        </w:rPr>
        <w:t xml:space="preserve"> « ……»</w:t>
      </w:r>
    </w:p>
    <w:p w14:paraId="1C2267A3" w14:textId="77777777" w:rsidR="00401642" w:rsidRPr="00303D8E" w:rsidRDefault="00401642" w:rsidP="00401642">
      <w:pPr>
        <w:widowControl w:val="0"/>
        <w:autoSpaceDE w:val="0"/>
        <w:autoSpaceDN w:val="0"/>
        <w:adjustRightInd w:val="0"/>
        <w:jc w:val="center"/>
      </w:pPr>
    </w:p>
    <w:p w14:paraId="6EEE8DA3" w14:textId="77777777" w:rsidR="00401642" w:rsidRPr="00303D8E" w:rsidRDefault="00401642" w:rsidP="00401642">
      <w:pPr>
        <w:widowControl w:val="0"/>
        <w:autoSpaceDE w:val="0"/>
        <w:autoSpaceDN w:val="0"/>
        <w:adjustRightInd w:val="0"/>
        <w:jc w:val="both"/>
      </w:pPr>
      <w:r w:rsidRPr="00303D8E">
        <w:t>I - DENOMINATION - OBJET - DUREE - SIEGE SOCIAL</w:t>
      </w:r>
    </w:p>
    <w:p w14:paraId="50BC939C" w14:textId="77777777" w:rsidR="00401642" w:rsidRPr="00303D8E" w:rsidRDefault="00401642" w:rsidP="00401642">
      <w:pPr>
        <w:widowControl w:val="0"/>
        <w:autoSpaceDE w:val="0"/>
        <w:autoSpaceDN w:val="0"/>
        <w:adjustRightInd w:val="0"/>
        <w:jc w:val="both"/>
      </w:pPr>
    </w:p>
    <w:p w14:paraId="6D77A900" w14:textId="77777777" w:rsidR="00401642" w:rsidRPr="00303D8E" w:rsidRDefault="00401642" w:rsidP="00401642">
      <w:pPr>
        <w:widowControl w:val="0"/>
        <w:autoSpaceDE w:val="0"/>
        <w:autoSpaceDN w:val="0"/>
        <w:adjustRightInd w:val="0"/>
        <w:jc w:val="both"/>
      </w:pPr>
      <w:r w:rsidRPr="00303D8E">
        <w:t>Article 1</w:t>
      </w:r>
    </w:p>
    <w:p w14:paraId="229B6355" w14:textId="77777777" w:rsidR="00401642" w:rsidRPr="00303D8E" w:rsidRDefault="00401642" w:rsidP="00401642">
      <w:pPr>
        <w:widowControl w:val="0"/>
        <w:autoSpaceDE w:val="0"/>
        <w:autoSpaceDN w:val="0"/>
        <w:adjustRightInd w:val="0"/>
        <w:jc w:val="both"/>
      </w:pPr>
    </w:p>
    <w:p w14:paraId="3E3E70F2" w14:textId="6C975E9D" w:rsidR="00401642" w:rsidRPr="00303D8E" w:rsidRDefault="00401642" w:rsidP="00401642">
      <w:pPr>
        <w:widowControl w:val="0"/>
        <w:autoSpaceDE w:val="0"/>
        <w:autoSpaceDN w:val="0"/>
        <w:adjustRightInd w:val="0"/>
        <w:jc w:val="both"/>
      </w:pPr>
      <w:r w:rsidRPr="00303D8E">
        <w:t xml:space="preserve">Il est formé, dans le cadre de la loi n° 1.355 du 23 décembre 2008, modifiée, pour une durée de .................années, une association dénommée “ </w:t>
      </w:r>
      <w:r w:rsidRPr="00303D8E">
        <w:rPr>
          <w:i/>
          <w:iCs/>
        </w:rPr>
        <w:t>..(1)........................................</w:t>
      </w:r>
      <w:r w:rsidRPr="00303D8E">
        <w:t xml:space="preserve"> ” régie par les principes généraux du droit applicables aux contrats et obligations et les dispositions des présents statuts.</w:t>
      </w:r>
    </w:p>
    <w:p w14:paraId="12136F12" w14:textId="77777777" w:rsidR="003F7E81" w:rsidRPr="00303D8E" w:rsidRDefault="003F7E81" w:rsidP="00401642">
      <w:pPr>
        <w:widowControl w:val="0"/>
        <w:autoSpaceDE w:val="0"/>
        <w:autoSpaceDN w:val="0"/>
        <w:adjustRightInd w:val="0"/>
        <w:jc w:val="both"/>
      </w:pPr>
      <w:bookmarkStart w:id="0" w:name="_Hlk150779692"/>
    </w:p>
    <w:bookmarkEnd w:id="0"/>
    <w:p w14:paraId="4E3BD454" w14:textId="405B853E" w:rsidR="00401642" w:rsidRPr="00303D8E" w:rsidRDefault="00401642" w:rsidP="00401642">
      <w:pPr>
        <w:widowControl w:val="0"/>
        <w:autoSpaceDE w:val="0"/>
        <w:autoSpaceDN w:val="0"/>
        <w:adjustRightInd w:val="0"/>
        <w:jc w:val="both"/>
      </w:pPr>
      <w:r w:rsidRPr="00303D8E">
        <w:t>Article 2</w:t>
      </w:r>
    </w:p>
    <w:p w14:paraId="684D7268" w14:textId="77777777" w:rsidR="00401642" w:rsidRPr="00303D8E" w:rsidRDefault="00401642" w:rsidP="00401642">
      <w:pPr>
        <w:widowControl w:val="0"/>
        <w:autoSpaceDE w:val="0"/>
        <w:autoSpaceDN w:val="0"/>
        <w:adjustRightInd w:val="0"/>
        <w:jc w:val="both"/>
      </w:pPr>
    </w:p>
    <w:p w14:paraId="7E2ADC17" w14:textId="21A70094" w:rsidR="00401642" w:rsidRPr="00303D8E" w:rsidRDefault="00401642" w:rsidP="00401642">
      <w:pPr>
        <w:widowControl w:val="0"/>
        <w:autoSpaceDE w:val="0"/>
        <w:autoSpaceDN w:val="0"/>
        <w:adjustRightInd w:val="0"/>
        <w:jc w:val="both"/>
      </w:pPr>
      <w:r w:rsidRPr="00303D8E">
        <w:t>Cette association a pour objet</w:t>
      </w:r>
      <w:r w:rsidR="00CF30A6" w:rsidRPr="00303D8E">
        <w:t xml:space="preserve"> </w:t>
      </w:r>
      <w:r w:rsidR="00CF30A6" w:rsidRPr="00303D8E">
        <w:rPr>
          <w:i/>
          <w:iCs/>
        </w:rPr>
        <w:t>(2)</w:t>
      </w:r>
      <w:r w:rsidRPr="00303D8E">
        <w:t xml:space="preserve"> :</w:t>
      </w:r>
    </w:p>
    <w:p w14:paraId="4D4A562A" w14:textId="77777777" w:rsidR="00401642" w:rsidRPr="00303D8E" w:rsidRDefault="00401642" w:rsidP="00401642">
      <w:pPr>
        <w:pStyle w:val="Corpsdetexte2"/>
      </w:pPr>
      <w:r w:rsidRPr="00303D8E">
        <w:t>......................................................................................................................................................................................................................................................................................................................................................................................................................................................................</w:t>
      </w:r>
    </w:p>
    <w:p w14:paraId="37D8742E" w14:textId="2C3551FC" w:rsidR="00401642" w:rsidRPr="00303D8E" w:rsidRDefault="00401642" w:rsidP="00401642">
      <w:pPr>
        <w:pStyle w:val="Corpsdetexte2"/>
      </w:pPr>
      <w:r w:rsidRPr="00303D8E">
        <w:t>Les moyens d’actions de l’association sont : (</w:t>
      </w:r>
      <w:r w:rsidRPr="00303D8E">
        <w:rPr>
          <w:i/>
          <w:iCs/>
        </w:rPr>
        <w:t>à titre d’exemples : publications, conférences et cours, expositions, bourses, concours...</w:t>
      </w:r>
      <w:r w:rsidRPr="00303D8E">
        <w:t xml:space="preserve"> ).</w:t>
      </w:r>
    </w:p>
    <w:p w14:paraId="1F61EBB4" w14:textId="4E7970CC" w:rsidR="00CF30A6" w:rsidRPr="00303D8E" w:rsidRDefault="00CF30A6" w:rsidP="00401642">
      <w:pPr>
        <w:widowControl w:val="0"/>
        <w:autoSpaceDE w:val="0"/>
        <w:autoSpaceDN w:val="0"/>
        <w:adjustRightInd w:val="0"/>
        <w:jc w:val="both"/>
      </w:pPr>
    </w:p>
    <w:p w14:paraId="23E91249" w14:textId="6C01639F" w:rsidR="003F7E81" w:rsidRDefault="003F7E81" w:rsidP="00401642">
      <w:pPr>
        <w:widowControl w:val="0"/>
        <w:autoSpaceDE w:val="0"/>
        <w:autoSpaceDN w:val="0"/>
        <w:adjustRightInd w:val="0"/>
        <w:jc w:val="both"/>
      </w:pPr>
    </w:p>
    <w:p w14:paraId="0C57A91A" w14:textId="77777777" w:rsidR="00303D8E" w:rsidRPr="00303D8E" w:rsidRDefault="00303D8E" w:rsidP="00401642">
      <w:pPr>
        <w:widowControl w:val="0"/>
        <w:autoSpaceDE w:val="0"/>
        <w:autoSpaceDN w:val="0"/>
        <w:adjustRightInd w:val="0"/>
        <w:jc w:val="both"/>
      </w:pPr>
    </w:p>
    <w:p w14:paraId="17A908DC" w14:textId="329C9117" w:rsidR="003F7E81" w:rsidRPr="00303D8E" w:rsidRDefault="003F7E81" w:rsidP="00303D8E">
      <w:pPr>
        <w:pStyle w:val="Paragraphedeliste"/>
        <w:widowControl w:val="0"/>
        <w:numPr>
          <w:ilvl w:val="0"/>
          <w:numId w:val="6"/>
        </w:numPr>
        <w:autoSpaceDE w:val="0"/>
        <w:autoSpaceDN w:val="0"/>
        <w:adjustRightInd w:val="0"/>
        <w:jc w:val="both"/>
        <w:rPr>
          <w:i/>
          <w:iCs/>
          <w:sz w:val="22"/>
          <w:szCs w:val="22"/>
        </w:rPr>
      </w:pPr>
      <w:r w:rsidRPr="00303D8E">
        <w:rPr>
          <w:i/>
          <w:iCs/>
          <w:sz w:val="22"/>
          <w:szCs w:val="22"/>
        </w:rPr>
        <w:t xml:space="preserve">La dénomination ne peut comprendre le mot </w:t>
      </w:r>
      <w:r w:rsidRPr="00303D8E">
        <w:rPr>
          <w:i/>
          <w:iCs/>
          <w:sz w:val="22"/>
          <w:szCs w:val="22"/>
          <w:u w:val="single"/>
        </w:rPr>
        <w:t>fondation</w:t>
      </w:r>
      <w:r w:rsidRPr="00303D8E">
        <w:rPr>
          <w:i/>
          <w:iCs/>
          <w:sz w:val="22"/>
          <w:szCs w:val="22"/>
        </w:rPr>
        <w:t xml:space="preserve"> sauf autorisation accordée par le Ministre d’Etat) </w:t>
      </w:r>
    </w:p>
    <w:p w14:paraId="68832A7F" w14:textId="2B44BA1B" w:rsidR="003F7E81" w:rsidRPr="00303D8E" w:rsidRDefault="003F7E81" w:rsidP="003F7E81">
      <w:pPr>
        <w:widowControl w:val="0"/>
        <w:autoSpaceDE w:val="0"/>
        <w:autoSpaceDN w:val="0"/>
        <w:adjustRightInd w:val="0"/>
        <w:jc w:val="both"/>
        <w:rPr>
          <w:i/>
          <w:iCs/>
          <w:sz w:val="22"/>
          <w:szCs w:val="22"/>
        </w:rPr>
      </w:pPr>
      <w:r w:rsidRPr="00303D8E">
        <w:rPr>
          <w:i/>
          <w:iCs/>
          <w:sz w:val="22"/>
          <w:szCs w:val="22"/>
        </w:rPr>
        <w:t xml:space="preserve">    (2)</w:t>
      </w:r>
      <w:r w:rsidRPr="00303D8E">
        <w:rPr>
          <w:sz w:val="22"/>
          <w:szCs w:val="22"/>
        </w:rPr>
        <w:t xml:space="preserve"> </w:t>
      </w:r>
      <w:r w:rsidRPr="00303D8E">
        <w:rPr>
          <w:i/>
          <w:iCs/>
          <w:sz w:val="22"/>
          <w:szCs w:val="22"/>
        </w:rPr>
        <w:t xml:space="preserve">Pour les groupements proposant la pratique d’une discipline sportive même à titre de loisir </w:t>
      </w:r>
      <w:r w:rsidR="0054654C" w:rsidRPr="00303D8E">
        <w:rPr>
          <w:i/>
          <w:iCs/>
          <w:sz w:val="22"/>
          <w:szCs w:val="22"/>
        </w:rPr>
        <w:t xml:space="preserve">il faut </w:t>
      </w:r>
      <w:r w:rsidRPr="00303D8E">
        <w:rPr>
          <w:i/>
          <w:iCs/>
          <w:sz w:val="22"/>
          <w:szCs w:val="22"/>
        </w:rPr>
        <w:t>ajouter au sein de l’objet l</w:t>
      </w:r>
      <w:r w:rsidR="0054654C" w:rsidRPr="00303D8E">
        <w:rPr>
          <w:i/>
          <w:iCs/>
          <w:sz w:val="22"/>
          <w:szCs w:val="22"/>
        </w:rPr>
        <w:t>a rédaction</w:t>
      </w:r>
      <w:r w:rsidRPr="00303D8E">
        <w:rPr>
          <w:i/>
          <w:iCs/>
          <w:sz w:val="22"/>
          <w:szCs w:val="22"/>
        </w:rPr>
        <w:t xml:space="preserve"> suivante : </w:t>
      </w:r>
      <w:r w:rsidR="0054654C" w:rsidRPr="00303D8E">
        <w:rPr>
          <w:i/>
          <w:iCs/>
          <w:sz w:val="22"/>
          <w:szCs w:val="22"/>
        </w:rPr>
        <w:t>« </w:t>
      </w:r>
      <w:r w:rsidRPr="00303D8E">
        <w:rPr>
          <w:rFonts w:eastAsiaTheme="minorHAnsi"/>
          <w:i/>
          <w:iCs/>
          <w:sz w:val="22"/>
          <w:szCs w:val="22"/>
          <w:lang w:eastAsia="en-US"/>
        </w:rPr>
        <w:t>L'association oeuvre en faveur d'un sport propre et équitable. Elle rejette toute forme de dévoiement des valeurs du sport. Elle apporte son soutien et participe à la lutte contre le dopage. Elle veille au respect par ses membres de la règlementation applicable en la matière et se dote d'un règlement particulier antidopage qui sera annexé aux présents statuts</w:t>
      </w:r>
      <w:r w:rsidR="0054654C" w:rsidRPr="00303D8E">
        <w:rPr>
          <w:rFonts w:eastAsiaTheme="minorHAnsi"/>
          <w:b/>
          <w:bCs/>
          <w:i/>
          <w:iCs/>
          <w:sz w:val="22"/>
          <w:szCs w:val="22"/>
          <w:lang w:eastAsia="en-US"/>
        </w:rPr>
        <w:t> »</w:t>
      </w:r>
    </w:p>
    <w:p w14:paraId="294F89C6" w14:textId="6B653530" w:rsidR="003F7E81" w:rsidRPr="00303D8E" w:rsidRDefault="003F7E81" w:rsidP="00401642">
      <w:pPr>
        <w:widowControl w:val="0"/>
        <w:autoSpaceDE w:val="0"/>
        <w:autoSpaceDN w:val="0"/>
        <w:adjustRightInd w:val="0"/>
        <w:jc w:val="both"/>
      </w:pPr>
    </w:p>
    <w:p w14:paraId="24B65E7C" w14:textId="03539231" w:rsidR="003F7E81" w:rsidRPr="00303D8E" w:rsidRDefault="003F7E81" w:rsidP="00401642">
      <w:pPr>
        <w:widowControl w:val="0"/>
        <w:autoSpaceDE w:val="0"/>
        <w:autoSpaceDN w:val="0"/>
        <w:adjustRightInd w:val="0"/>
        <w:jc w:val="both"/>
      </w:pPr>
    </w:p>
    <w:p w14:paraId="381C1ECB" w14:textId="77777777" w:rsidR="003F7E81" w:rsidRPr="00303D8E" w:rsidRDefault="003F7E81" w:rsidP="00401642">
      <w:pPr>
        <w:widowControl w:val="0"/>
        <w:autoSpaceDE w:val="0"/>
        <w:autoSpaceDN w:val="0"/>
        <w:adjustRightInd w:val="0"/>
        <w:jc w:val="both"/>
      </w:pPr>
    </w:p>
    <w:p w14:paraId="13411F94" w14:textId="77777777" w:rsidR="00401642" w:rsidRPr="00303D8E" w:rsidRDefault="00401642" w:rsidP="00401642">
      <w:pPr>
        <w:widowControl w:val="0"/>
        <w:autoSpaceDE w:val="0"/>
        <w:autoSpaceDN w:val="0"/>
        <w:adjustRightInd w:val="0"/>
        <w:jc w:val="both"/>
      </w:pPr>
      <w:r w:rsidRPr="00303D8E">
        <w:t>Article 3</w:t>
      </w:r>
    </w:p>
    <w:p w14:paraId="44652152" w14:textId="77777777" w:rsidR="00401642" w:rsidRPr="00303D8E" w:rsidRDefault="00401642" w:rsidP="00401642">
      <w:pPr>
        <w:widowControl w:val="0"/>
        <w:autoSpaceDE w:val="0"/>
        <w:autoSpaceDN w:val="0"/>
        <w:adjustRightInd w:val="0"/>
        <w:jc w:val="both"/>
      </w:pPr>
    </w:p>
    <w:p w14:paraId="76BC153C" w14:textId="0336E1E8" w:rsidR="00401642" w:rsidRPr="00303D8E" w:rsidRDefault="00401642" w:rsidP="00401642">
      <w:pPr>
        <w:widowControl w:val="0"/>
        <w:autoSpaceDE w:val="0"/>
        <w:autoSpaceDN w:val="0"/>
        <w:adjustRightInd w:val="0"/>
        <w:jc w:val="both"/>
      </w:pPr>
      <w:r w:rsidRPr="00303D8E">
        <w:t xml:space="preserve">Son siège social est situé à </w:t>
      </w:r>
      <w:r w:rsidR="003F7E81" w:rsidRPr="00303D8E">
        <w:t>…….. (</w:t>
      </w:r>
      <w:r w:rsidR="003F7E81" w:rsidRPr="00303D8E">
        <w:rPr>
          <w:i/>
          <w:iCs/>
        </w:rPr>
        <w:t>préciser l’adresse</w:t>
      </w:r>
      <w:r w:rsidR="003F7E81" w:rsidRPr="00303D8E">
        <w:t xml:space="preserve">) à </w:t>
      </w:r>
      <w:r w:rsidRPr="00303D8E">
        <w:t>Monaco. Il peut être fixé en un point quelconque du territoire de la Principauté par décision d</w:t>
      </w:r>
      <w:r w:rsidR="003F7E81" w:rsidRPr="00303D8E">
        <w:t>e l’Assemblée Générale</w:t>
      </w:r>
      <w:r w:rsidRPr="00303D8E">
        <w:t>.</w:t>
      </w:r>
    </w:p>
    <w:p w14:paraId="3B492862" w14:textId="77777777" w:rsidR="003F7E81" w:rsidRPr="00303D8E" w:rsidRDefault="003F7E81" w:rsidP="00401642">
      <w:pPr>
        <w:widowControl w:val="0"/>
        <w:autoSpaceDE w:val="0"/>
        <w:autoSpaceDN w:val="0"/>
        <w:adjustRightInd w:val="0"/>
        <w:jc w:val="both"/>
      </w:pPr>
    </w:p>
    <w:p w14:paraId="76F1290D" w14:textId="77777777" w:rsidR="00401642" w:rsidRPr="00303D8E" w:rsidRDefault="00401642" w:rsidP="00401642">
      <w:pPr>
        <w:widowControl w:val="0"/>
        <w:autoSpaceDE w:val="0"/>
        <w:autoSpaceDN w:val="0"/>
        <w:adjustRightInd w:val="0"/>
        <w:jc w:val="both"/>
      </w:pPr>
    </w:p>
    <w:p w14:paraId="1CC0C7AB" w14:textId="77777777" w:rsidR="00401642" w:rsidRPr="00303D8E" w:rsidRDefault="00401642" w:rsidP="00401642">
      <w:pPr>
        <w:widowControl w:val="0"/>
        <w:autoSpaceDE w:val="0"/>
        <w:autoSpaceDN w:val="0"/>
        <w:adjustRightInd w:val="0"/>
        <w:jc w:val="both"/>
      </w:pPr>
      <w:r w:rsidRPr="00303D8E">
        <w:t>II - CONDITIONS D’ADMISSION, DE DEMISSION OU D’EXCLUSION DES SOCIETAIRES</w:t>
      </w:r>
    </w:p>
    <w:p w14:paraId="2AB8ACFC" w14:textId="77777777" w:rsidR="00401642" w:rsidRPr="00303D8E" w:rsidRDefault="00401642" w:rsidP="00401642">
      <w:pPr>
        <w:widowControl w:val="0"/>
        <w:autoSpaceDE w:val="0"/>
        <w:autoSpaceDN w:val="0"/>
        <w:adjustRightInd w:val="0"/>
        <w:jc w:val="both"/>
      </w:pPr>
    </w:p>
    <w:p w14:paraId="09D10C6D" w14:textId="77777777" w:rsidR="00401642" w:rsidRPr="00303D8E" w:rsidRDefault="00401642" w:rsidP="00401642">
      <w:pPr>
        <w:widowControl w:val="0"/>
        <w:autoSpaceDE w:val="0"/>
        <w:autoSpaceDN w:val="0"/>
        <w:adjustRightInd w:val="0"/>
        <w:jc w:val="both"/>
      </w:pPr>
      <w:r w:rsidRPr="00303D8E">
        <w:t>Article 4</w:t>
      </w:r>
    </w:p>
    <w:p w14:paraId="33D67303" w14:textId="77777777" w:rsidR="00401642" w:rsidRPr="00303D8E" w:rsidRDefault="00401642" w:rsidP="00401642">
      <w:pPr>
        <w:widowControl w:val="0"/>
        <w:autoSpaceDE w:val="0"/>
        <w:autoSpaceDN w:val="0"/>
        <w:adjustRightInd w:val="0"/>
        <w:jc w:val="both"/>
      </w:pPr>
    </w:p>
    <w:p w14:paraId="6B58D1F6" w14:textId="5107BC1E" w:rsidR="0054654C" w:rsidRPr="00303D8E" w:rsidRDefault="00401642" w:rsidP="00401642">
      <w:pPr>
        <w:widowControl w:val="0"/>
        <w:autoSpaceDE w:val="0"/>
        <w:autoSpaceDN w:val="0"/>
        <w:adjustRightInd w:val="0"/>
        <w:jc w:val="both"/>
      </w:pPr>
      <w:r w:rsidRPr="00303D8E">
        <w:t>L’association comprend</w:t>
      </w:r>
      <w:r w:rsidR="0054654C" w:rsidRPr="00303D8E">
        <w:t xml:space="preserve"> : </w:t>
      </w:r>
      <w:r w:rsidRPr="00303D8E">
        <w:t>(</w:t>
      </w:r>
      <w:r w:rsidRPr="00303D8E">
        <w:rPr>
          <w:i/>
          <w:iCs/>
        </w:rPr>
        <w:t>par exemple : membres fondateurs, actifs, associés, d’honneur, honoraires, bienfaiteurs</w:t>
      </w:r>
      <w:r w:rsidR="0054654C" w:rsidRPr="00303D8E">
        <w:rPr>
          <w:i/>
          <w:iCs/>
        </w:rPr>
        <w:t>….</w:t>
      </w:r>
      <w:r w:rsidRPr="00303D8E">
        <w:t xml:space="preserve">). </w:t>
      </w:r>
    </w:p>
    <w:p w14:paraId="45070385" w14:textId="06A46239" w:rsidR="00401642" w:rsidRPr="00303D8E" w:rsidRDefault="00401642" w:rsidP="00401642">
      <w:pPr>
        <w:widowControl w:val="0"/>
        <w:autoSpaceDE w:val="0"/>
        <w:autoSpaceDN w:val="0"/>
        <w:adjustRightInd w:val="0"/>
        <w:jc w:val="both"/>
      </w:pPr>
      <w:r w:rsidRPr="00303D8E">
        <w:t>(</w:t>
      </w:r>
      <w:r w:rsidRPr="00303D8E">
        <w:rPr>
          <w:i/>
          <w:iCs/>
        </w:rPr>
        <w:t>Il convient de préciser la définition des catégories de membres qui feront partie de l’association et l’étendue de leurs droits de vote aux Assemblées Générales</w:t>
      </w:r>
      <w:r w:rsidRPr="00303D8E">
        <w:t xml:space="preserve">). </w:t>
      </w:r>
    </w:p>
    <w:p w14:paraId="391EDF75" w14:textId="77777777" w:rsidR="00401642" w:rsidRPr="00303D8E" w:rsidRDefault="00401642" w:rsidP="00401642">
      <w:pPr>
        <w:widowControl w:val="0"/>
        <w:autoSpaceDE w:val="0"/>
        <w:autoSpaceDN w:val="0"/>
        <w:adjustRightInd w:val="0"/>
        <w:jc w:val="both"/>
      </w:pPr>
    </w:p>
    <w:p w14:paraId="706F52AF" w14:textId="77777777" w:rsidR="00401642" w:rsidRPr="00303D8E" w:rsidRDefault="00401642" w:rsidP="00401642">
      <w:pPr>
        <w:widowControl w:val="0"/>
        <w:autoSpaceDE w:val="0"/>
        <w:autoSpaceDN w:val="0"/>
        <w:adjustRightInd w:val="0"/>
        <w:jc w:val="both"/>
      </w:pPr>
      <w:r w:rsidRPr="00303D8E">
        <w:t>Article 5</w:t>
      </w:r>
    </w:p>
    <w:p w14:paraId="79C3F2D7" w14:textId="77777777" w:rsidR="00401642" w:rsidRPr="00303D8E" w:rsidRDefault="00401642" w:rsidP="00401642">
      <w:pPr>
        <w:widowControl w:val="0"/>
        <w:autoSpaceDE w:val="0"/>
        <w:autoSpaceDN w:val="0"/>
        <w:adjustRightInd w:val="0"/>
        <w:jc w:val="both"/>
      </w:pPr>
    </w:p>
    <w:p w14:paraId="6D481844" w14:textId="77777777" w:rsidR="00401642" w:rsidRPr="00303D8E" w:rsidRDefault="00401642" w:rsidP="00401642">
      <w:pPr>
        <w:widowControl w:val="0"/>
        <w:autoSpaceDE w:val="0"/>
        <w:autoSpaceDN w:val="0"/>
        <w:adjustRightInd w:val="0"/>
        <w:jc w:val="both"/>
      </w:pPr>
      <w:r w:rsidRPr="00303D8E">
        <w:t>Les demandes d’admission doivent être adressées soit au Président, soit au Secrétaire Général de l’association. Elles comportent l’adhésion aux présents statuts.</w:t>
      </w:r>
    </w:p>
    <w:p w14:paraId="01D7D3C8" w14:textId="77777777" w:rsidR="00401642" w:rsidRPr="00303D8E" w:rsidRDefault="00401642" w:rsidP="00401642">
      <w:pPr>
        <w:widowControl w:val="0"/>
        <w:autoSpaceDE w:val="0"/>
        <w:autoSpaceDN w:val="0"/>
        <w:adjustRightInd w:val="0"/>
        <w:jc w:val="both"/>
      </w:pPr>
    </w:p>
    <w:p w14:paraId="4FE4427F" w14:textId="77777777" w:rsidR="00401642" w:rsidRPr="00303D8E" w:rsidRDefault="00401642" w:rsidP="00401642">
      <w:pPr>
        <w:widowControl w:val="0"/>
        <w:autoSpaceDE w:val="0"/>
        <w:autoSpaceDN w:val="0"/>
        <w:adjustRightInd w:val="0"/>
        <w:jc w:val="both"/>
      </w:pPr>
      <w:r w:rsidRPr="00303D8E">
        <w:t>L’admission est prononcée par le Conseil d’Administration qui en rend compte à l’Assemblée Générale.</w:t>
      </w:r>
    </w:p>
    <w:p w14:paraId="02D7EDBD" w14:textId="77777777" w:rsidR="00401642" w:rsidRPr="00303D8E" w:rsidRDefault="00401642" w:rsidP="00401642">
      <w:pPr>
        <w:widowControl w:val="0"/>
        <w:autoSpaceDE w:val="0"/>
        <w:autoSpaceDN w:val="0"/>
        <w:adjustRightInd w:val="0"/>
        <w:jc w:val="both"/>
      </w:pPr>
    </w:p>
    <w:p w14:paraId="30C82FD9" w14:textId="77777777" w:rsidR="00401642" w:rsidRPr="00303D8E" w:rsidRDefault="00401642" w:rsidP="00401642">
      <w:pPr>
        <w:widowControl w:val="0"/>
        <w:autoSpaceDE w:val="0"/>
        <w:autoSpaceDN w:val="0"/>
        <w:adjustRightInd w:val="0"/>
        <w:jc w:val="both"/>
      </w:pPr>
    </w:p>
    <w:p w14:paraId="0AE0568E" w14:textId="77777777" w:rsidR="00401642" w:rsidRPr="00303D8E" w:rsidRDefault="00401642" w:rsidP="00401642">
      <w:pPr>
        <w:widowControl w:val="0"/>
        <w:autoSpaceDE w:val="0"/>
        <w:autoSpaceDN w:val="0"/>
        <w:adjustRightInd w:val="0"/>
        <w:jc w:val="both"/>
      </w:pPr>
      <w:r w:rsidRPr="00303D8E">
        <w:t>Article 6</w:t>
      </w:r>
    </w:p>
    <w:p w14:paraId="5B652AF9" w14:textId="77777777" w:rsidR="00401642" w:rsidRPr="00303D8E" w:rsidRDefault="00401642" w:rsidP="00401642">
      <w:pPr>
        <w:widowControl w:val="0"/>
        <w:autoSpaceDE w:val="0"/>
        <w:autoSpaceDN w:val="0"/>
        <w:adjustRightInd w:val="0"/>
        <w:jc w:val="both"/>
      </w:pPr>
    </w:p>
    <w:p w14:paraId="532E84CC" w14:textId="77777777" w:rsidR="00401642" w:rsidRPr="00303D8E" w:rsidRDefault="00401642" w:rsidP="00401642">
      <w:pPr>
        <w:widowControl w:val="0"/>
        <w:autoSpaceDE w:val="0"/>
        <w:autoSpaceDN w:val="0"/>
        <w:adjustRightInd w:val="0"/>
        <w:jc w:val="both"/>
      </w:pPr>
      <w:r w:rsidRPr="00303D8E">
        <w:t>La qualité de membre de l’association se perd :</w:t>
      </w:r>
    </w:p>
    <w:p w14:paraId="3AA966FE" w14:textId="77777777" w:rsidR="00401642" w:rsidRPr="00303D8E" w:rsidRDefault="00401642" w:rsidP="00401642">
      <w:pPr>
        <w:widowControl w:val="0"/>
        <w:autoSpaceDE w:val="0"/>
        <w:autoSpaceDN w:val="0"/>
        <w:adjustRightInd w:val="0"/>
        <w:jc w:val="both"/>
      </w:pPr>
    </w:p>
    <w:p w14:paraId="0FE0F2CC" w14:textId="77777777" w:rsidR="00401642" w:rsidRPr="00303D8E" w:rsidRDefault="00401642" w:rsidP="00401642">
      <w:pPr>
        <w:widowControl w:val="0"/>
        <w:autoSpaceDE w:val="0"/>
        <w:autoSpaceDN w:val="0"/>
        <w:adjustRightInd w:val="0"/>
        <w:jc w:val="both"/>
      </w:pPr>
      <w:r w:rsidRPr="00303D8E">
        <w:t>1) par la démission donnée par écrit ;</w:t>
      </w:r>
    </w:p>
    <w:p w14:paraId="43CF2B64" w14:textId="77777777" w:rsidR="00401642" w:rsidRPr="00303D8E" w:rsidRDefault="00401642" w:rsidP="00401642">
      <w:pPr>
        <w:widowControl w:val="0"/>
        <w:autoSpaceDE w:val="0"/>
        <w:autoSpaceDN w:val="0"/>
        <w:adjustRightInd w:val="0"/>
        <w:jc w:val="both"/>
      </w:pPr>
    </w:p>
    <w:p w14:paraId="7DC06667" w14:textId="77777777" w:rsidR="00401642" w:rsidRPr="00303D8E" w:rsidRDefault="00401642" w:rsidP="00401642">
      <w:pPr>
        <w:widowControl w:val="0"/>
        <w:autoSpaceDE w:val="0"/>
        <w:autoSpaceDN w:val="0"/>
        <w:adjustRightInd w:val="0"/>
        <w:jc w:val="both"/>
      </w:pPr>
      <w:r w:rsidRPr="00303D8E">
        <w:t>2) par la radiation prononcée par le Conseil d’Administration pour non paiement de la cotisation (après rappel par lettre recommandée), pour non observation des statuts ou pour des motifs graves et après une mise en demeure non suivie d’amendement. Le membre intéressé est préalablement appelé à fournir ses explications.</w:t>
      </w:r>
    </w:p>
    <w:p w14:paraId="59257DC5" w14:textId="77777777" w:rsidR="00401642" w:rsidRPr="00303D8E" w:rsidRDefault="00401642" w:rsidP="00401642">
      <w:pPr>
        <w:widowControl w:val="0"/>
        <w:autoSpaceDE w:val="0"/>
        <w:autoSpaceDN w:val="0"/>
        <w:adjustRightInd w:val="0"/>
        <w:jc w:val="both"/>
      </w:pPr>
    </w:p>
    <w:p w14:paraId="0E56CE41" w14:textId="77777777" w:rsidR="00401642" w:rsidRPr="00303D8E" w:rsidRDefault="00401642" w:rsidP="00401642">
      <w:pPr>
        <w:widowControl w:val="0"/>
        <w:autoSpaceDE w:val="0"/>
        <w:autoSpaceDN w:val="0"/>
        <w:adjustRightInd w:val="0"/>
        <w:jc w:val="both"/>
      </w:pPr>
      <w:r w:rsidRPr="00303D8E">
        <w:t>Il peut faire appel de cette décision devant l’Assemblée Générale.</w:t>
      </w:r>
    </w:p>
    <w:p w14:paraId="3333455E" w14:textId="6AAA99C4" w:rsidR="00401642" w:rsidRPr="00303D8E" w:rsidRDefault="00401642" w:rsidP="00401642">
      <w:pPr>
        <w:widowControl w:val="0"/>
        <w:autoSpaceDE w:val="0"/>
        <w:autoSpaceDN w:val="0"/>
        <w:adjustRightInd w:val="0"/>
        <w:jc w:val="both"/>
      </w:pPr>
    </w:p>
    <w:p w14:paraId="1AE978A3" w14:textId="77777777" w:rsidR="00CF30A6" w:rsidRPr="00303D8E" w:rsidRDefault="00CF30A6" w:rsidP="00401642">
      <w:pPr>
        <w:widowControl w:val="0"/>
        <w:autoSpaceDE w:val="0"/>
        <w:autoSpaceDN w:val="0"/>
        <w:adjustRightInd w:val="0"/>
        <w:jc w:val="both"/>
      </w:pPr>
      <w:r w:rsidRPr="00303D8E">
        <w:t xml:space="preserve">La révocation d’un </w:t>
      </w:r>
      <w:r w:rsidR="00401642" w:rsidRPr="00303D8E">
        <w:t>administrateur</w:t>
      </w:r>
      <w:r w:rsidRPr="00303D8E">
        <w:t xml:space="preserve"> n’entraîne pas son exclusion en qualité de membre sauf en cas de faute grave.</w:t>
      </w:r>
    </w:p>
    <w:p w14:paraId="01ACEB94" w14:textId="77777777" w:rsidR="00CF30A6" w:rsidRPr="00303D8E" w:rsidRDefault="00CF30A6" w:rsidP="00401642">
      <w:pPr>
        <w:widowControl w:val="0"/>
        <w:autoSpaceDE w:val="0"/>
        <w:autoSpaceDN w:val="0"/>
        <w:adjustRightInd w:val="0"/>
        <w:jc w:val="both"/>
      </w:pPr>
    </w:p>
    <w:p w14:paraId="50F8F200" w14:textId="09C5BB3E" w:rsidR="00401642" w:rsidRPr="00303D8E" w:rsidRDefault="00401642" w:rsidP="00401642">
      <w:pPr>
        <w:widowControl w:val="0"/>
        <w:autoSpaceDE w:val="0"/>
        <w:autoSpaceDN w:val="0"/>
        <w:adjustRightInd w:val="0"/>
        <w:jc w:val="both"/>
      </w:pPr>
      <w:r w:rsidRPr="00303D8E">
        <w:t>Les membres démissionnaires ou exclus sont tenus de payer la cotisation de l’année en cours ; ils ne peuvent revendiquer aucun remboursement des sommes versées.</w:t>
      </w:r>
    </w:p>
    <w:p w14:paraId="7968D572" w14:textId="77777777" w:rsidR="00401642" w:rsidRPr="00303D8E" w:rsidRDefault="00401642" w:rsidP="00401642">
      <w:pPr>
        <w:widowControl w:val="0"/>
        <w:autoSpaceDE w:val="0"/>
        <w:autoSpaceDN w:val="0"/>
        <w:adjustRightInd w:val="0"/>
        <w:jc w:val="both"/>
      </w:pPr>
    </w:p>
    <w:p w14:paraId="6E822C64" w14:textId="77777777" w:rsidR="007D6F7C" w:rsidRPr="00303D8E" w:rsidRDefault="007D6F7C" w:rsidP="00401642">
      <w:pPr>
        <w:widowControl w:val="0"/>
        <w:autoSpaceDE w:val="0"/>
        <w:autoSpaceDN w:val="0"/>
        <w:adjustRightInd w:val="0"/>
        <w:jc w:val="both"/>
      </w:pPr>
    </w:p>
    <w:p w14:paraId="4E6FCAA3" w14:textId="77777777" w:rsidR="007D6F7C" w:rsidRPr="00303D8E" w:rsidRDefault="007D6F7C" w:rsidP="00401642">
      <w:pPr>
        <w:widowControl w:val="0"/>
        <w:autoSpaceDE w:val="0"/>
        <w:autoSpaceDN w:val="0"/>
        <w:adjustRightInd w:val="0"/>
        <w:jc w:val="both"/>
      </w:pPr>
    </w:p>
    <w:p w14:paraId="528D00F5" w14:textId="77777777" w:rsidR="007D6F7C" w:rsidRPr="00303D8E" w:rsidRDefault="007D6F7C" w:rsidP="00401642">
      <w:pPr>
        <w:widowControl w:val="0"/>
        <w:autoSpaceDE w:val="0"/>
        <w:autoSpaceDN w:val="0"/>
        <w:adjustRightInd w:val="0"/>
        <w:jc w:val="both"/>
      </w:pPr>
    </w:p>
    <w:p w14:paraId="45D16263" w14:textId="31BD9F17" w:rsidR="00401642" w:rsidRPr="00303D8E" w:rsidRDefault="00401642" w:rsidP="00401642">
      <w:pPr>
        <w:widowControl w:val="0"/>
        <w:autoSpaceDE w:val="0"/>
        <w:autoSpaceDN w:val="0"/>
        <w:adjustRightInd w:val="0"/>
        <w:jc w:val="both"/>
      </w:pPr>
      <w:r w:rsidRPr="00303D8E">
        <w:t>III - ADMINISTRATION DE L’ASSOCIATION</w:t>
      </w:r>
    </w:p>
    <w:p w14:paraId="0CB84011" w14:textId="77777777" w:rsidR="00401642" w:rsidRPr="00303D8E" w:rsidRDefault="00401642" w:rsidP="00401642">
      <w:pPr>
        <w:widowControl w:val="0"/>
        <w:autoSpaceDE w:val="0"/>
        <w:autoSpaceDN w:val="0"/>
        <w:adjustRightInd w:val="0"/>
        <w:jc w:val="both"/>
      </w:pPr>
    </w:p>
    <w:p w14:paraId="137E8653" w14:textId="77777777" w:rsidR="00401642" w:rsidRPr="00303D8E" w:rsidRDefault="00401642" w:rsidP="00401642">
      <w:pPr>
        <w:widowControl w:val="0"/>
        <w:autoSpaceDE w:val="0"/>
        <w:autoSpaceDN w:val="0"/>
        <w:adjustRightInd w:val="0"/>
        <w:jc w:val="both"/>
      </w:pPr>
      <w:r w:rsidRPr="00303D8E">
        <w:t>Article 7</w:t>
      </w:r>
    </w:p>
    <w:p w14:paraId="77F3CFD4" w14:textId="77777777" w:rsidR="00401642" w:rsidRPr="00303D8E" w:rsidRDefault="00401642" w:rsidP="00401642">
      <w:pPr>
        <w:widowControl w:val="0"/>
        <w:autoSpaceDE w:val="0"/>
        <w:autoSpaceDN w:val="0"/>
        <w:adjustRightInd w:val="0"/>
        <w:jc w:val="both"/>
      </w:pPr>
    </w:p>
    <w:p w14:paraId="5F78E243" w14:textId="77777777" w:rsidR="00401642" w:rsidRPr="00303D8E" w:rsidRDefault="00401642" w:rsidP="00401642">
      <w:pPr>
        <w:widowControl w:val="0"/>
        <w:autoSpaceDE w:val="0"/>
        <w:autoSpaceDN w:val="0"/>
        <w:adjustRightInd w:val="0"/>
        <w:jc w:val="both"/>
      </w:pPr>
      <w:r w:rsidRPr="00303D8E">
        <w:t>L’association est administrée par un Conseil d’Administration investi des pouvoirs de gestion les plus étendus, composé de ..... membres au moins et de ..... membres au plus, majeurs et jouissant de leurs droits civils.</w:t>
      </w:r>
    </w:p>
    <w:p w14:paraId="3B8D140F" w14:textId="77777777" w:rsidR="00401642" w:rsidRPr="00303D8E" w:rsidRDefault="00401642" w:rsidP="00401642">
      <w:pPr>
        <w:widowControl w:val="0"/>
        <w:autoSpaceDE w:val="0"/>
        <w:autoSpaceDN w:val="0"/>
        <w:adjustRightInd w:val="0"/>
        <w:jc w:val="both"/>
      </w:pPr>
    </w:p>
    <w:p w14:paraId="2E47569F" w14:textId="77777777" w:rsidR="00401642" w:rsidRPr="00303D8E" w:rsidRDefault="00401642" w:rsidP="00401642">
      <w:pPr>
        <w:widowControl w:val="0"/>
        <w:autoSpaceDE w:val="0"/>
        <w:autoSpaceDN w:val="0"/>
        <w:adjustRightInd w:val="0"/>
        <w:jc w:val="both"/>
      </w:pPr>
      <w:r w:rsidRPr="00303D8E">
        <w:t>La majorité des membres du Conseil d’Administration doit être domiciliée à Monaco.</w:t>
      </w:r>
    </w:p>
    <w:p w14:paraId="01D2DD12" w14:textId="77777777" w:rsidR="00401642" w:rsidRPr="00303D8E" w:rsidRDefault="00401642" w:rsidP="00401642">
      <w:pPr>
        <w:pStyle w:val="Corpsdetexte"/>
        <w:jc w:val="both"/>
      </w:pPr>
      <w:r w:rsidRPr="00303D8E">
        <w:t>(Une dérogation concernant la domiciliation des administrateurs peut être accordée aux associations à caractère international qui, de par leur objet, sont de nature à contribuer au prestige et au rayonnement de la Principauté).</w:t>
      </w:r>
    </w:p>
    <w:p w14:paraId="11779DB6" w14:textId="77777777" w:rsidR="00401642" w:rsidRPr="00303D8E" w:rsidRDefault="00401642" w:rsidP="00401642">
      <w:pPr>
        <w:widowControl w:val="0"/>
        <w:autoSpaceDE w:val="0"/>
        <w:autoSpaceDN w:val="0"/>
        <w:adjustRightInd w:val="0"/>
        <w:jc w:val="both"/>
      </w:pPr>
    </w:p>
    <w:p w14:paraId="34E9FC01" w14:textId="77777777" w:rsidR="00401642" w:rsidRPr="00303D8E" w:rsidRDefault="00401642" w:rsidP="00401642">
      <w:pPr>
        <w:widowControl w:val="0"/>
        <w:autoSpaceDE w:val="0"/>
        <w:autoSpaceDN w:val="0"/>
        <w:adjustRightInd w:val="0"/>
        <w:jc w:val="both"/>
      </w:pPr>
      <w:r w:rsidRPr="00303D8E">
        <w:t>Article 8</w:t>
      </w:r>
    </w:p>
    <w:p w14:paraId="0F757547" w14:textId="77777777" w:rsidR="00401642" w:rsidRPr="00303D8E" w:rsidRDefault="00401642" w:rsidP="00401642">
      <w:pPr>
        <w:widowControl w:val="0"/>
        <w:autoSpaceDE w:val="0"/>
        <w:autoSpaceDN w:val="0"/>
        <w:adjustRightInd w:val="0"/>
        <w:jc w:val="both"/>
      </w:pPr>
    </w:p>
    <w:p w14:paraId="2820E023" w14:textId="77777777" w:rsidR="00401642" w:rsidRPr="00303D8E" w:rsidRDefault="00401642" w:rsidP="00401642">
      <w:pPr>
        <w:widowControl w:val="0"/>
        <w:autoSpaceDE w:val="0"/>
        <w:autoSpaceDN w:val="0"/>
        <w:adjustRightInd w:val="0"/>
        <w:jc w:val="both"/>
      </w:pPr>
      <w:r w:rsidRPr="00303D8E">
        <w:t>Les membres du Conseil d’Administration sont élus au scrutin secret par l’Assemblée Générale pour une durée de ... années, à la majorité absolue des membres présents et représentés au premier tour et à la majorité relative au second tour.</w:t>
      </w:r>
    </w:p>
    <w:p w14:paraId="1043732A" w14:textId="77777777" w:rsidR="00401642" w:rsidRPr="00303D8E" w:rsidRDefault="00401642" w:rsidP="00401642">
      <w:pPr>
        <w:widowControl w:val="0"/>
        <w:autoSpaceDE w:val="0"/>
        <w:autoSpaceDN w:val="0"/>
        <w:adjustRightInd w:val="0"/>
        <w:jc w:val="both"/>
        <w:rPr>
          <w:i/>
          <w:iCs/>
        </w:rPr>
      </w:pPr>
      <w:r w:rsidRPr="00303D8E">
        <w:rPr>
          <w:i/>
          <w:iCs/>
        </w:rPr>
        <w:t>(Une dérogation concernant l’élection des administrateurs par l’Assemblée Générale peut être accordée aux associations nationales ou internationales qui, de par leur objet, sont de nature à contribuer au prestige et au rayonnement de la Principauté).</w:t>
      </w:r>
    </w:p>
    <w:p w14:paraId="06A5BA93" w14:textId="77777777" w:rsidR="00401642" w:rsidRPr="00303D8E" w:rsidRDefault="00401642" w:rsidP="00401642">
      <w:pPr>
        <w:widowControl w:val="0"/>
        <w:autoSpaceDE w:val="0"/>
        <w:autoSpaceDN w:val="0"/>
        <w:adjustRightInd w:val="0"/>
        <w:jc w:val="both"/>
        <w:rPr>
          <w:i/>
          <w:iCs/>
        </w:rPr>
      </w:pPr>
    </w:p>
    <w:p w14:paraId="1EF3423E" w14:textId="77777777" w:rsidR="00401642" w:rsidRPr="00303D8E" w:rsidRDefault="00401642" w:rsidP="00401642">
      <w:pPr>
        <w:widowControl w:val="0"/>
        <w:autoSpaceDE w:val="0"/>
        <w:autoSpaceDN w:val="0"/>
        <w:adjustRightInd w:val="0"/>
        <w:jc w:val="both"/>
      </w:pPr>
      <w:r w:rsidRPr="00303D8E">
        <w:t>En cas d’égalité de suffrages, le membre le plus ancien est élu et, à égalité d’ancienneté, le plus âgé.</w:t>
      </w:r>
    </w:p>
    <w:p w14:paraId="7540F7C5" w14:textId="77777777" w:rsidR="00401642" w:rsidRPr="00303D8E" w:rsidRDefault="00401642" w:rsidP="00401642">
      <w:pPr>
        <w:widowControl w:val="0"/>
        <w:autoSpaceDE w:val="0"/>
        <w:autoSpaceDN w:val="0"/>
        <w:adjustRightInd w:val="0"/>
        <w:jc w:val="both"/>
      </w:pPr>
    </w:p>
    <w:p w14:paraId="586E4A0F" w14:textId="1927B995" w:rsidR="00401642" w:rsidRPr="00303D8E" w:rsidRDefault="00401642" w:rsidP="00401642">
      <w:pPr>
        <w:widowControl w:val="0"/>
        <w:autoSpaceDE w:val="0"/>
        <w:autoSpaceDN w:val="0"/>
        <w:adjustRightInd w:val="0"/>
        <w:jc w:val="both"/>
      </w:pPr>
      <w:r w:rsidRPr="00303D8E">
        <w:t xml:space="preserve">Le Conseil d’Administration est renouvelé </w:t>
      </w:r>
      <w:r w:rsidR="00FB52CE" w:rsidRPr="00303D8E">
        <w:t xml:space="preserve">……. </w:t>
      </w:r>
      <w:r w:rsidR="007D6F7C" w:rsidRPr="00303D8E">
        <w:t>(</w:t>
      </w:r>
      <w:r w:rsidR="00FB52CE" w:rsidRPr="00303D8E">
        <w:rPr>
          <w:i/>
          <w:iCs/>
        </w:rPr>
        <w:t xml:space="preserve">choisir l’une des options suivantes : </w:t>
      </w:r>
      <w:r w:rsidRPr="00303D8E">
        <w:rPr>
          <w:i/>
          <w:iCs/>
        </w:rPr>
        <w:t>intégralement</w:t>
      </w:r>
      <w:r w:rsidR="007D6F7C" w:rsidRPr="00303D8E">
        <w:rPr>
          <w:i/>
          <w:iCs/>
        </w:rPr>
        <w:t>, p</w:t>
      </w:r>
      <w:r w:rsidRPr="00303D8E">
        <w:rPr>
          <w:i/>
          <w:iCs/>
        </w:rPr>
        <w:t>ar 1/3, par moitié</w:t>
      </w:r>
      <w:r w:rsidR="007D6F7C" w:rsidRPr="00303D8E">
        <w:rPr>
          <w:i/>
          <w:iCs/>
        </w:rPr>
        <w:t>, ou autre</w:t>
      </w:r>
      <w:r w:rsidRPr="00303D8E">
        <w:rPr>
          <w:i/>
          <w:iCs/>
        </w:rPr>
        <w:t>..</w:t>
      </w:r>
      <w:r w:rsidRPr="00303D8E">
        <w:t>.) ; les membres sortants sont rééligibles.</w:t>
      </w:r>
    </w:p>
    <w:p w14:paraId="1A1C0748" w14:textId="77777777" w:rsidR="00401642" w:rsidRPr="00303D8E" w:rsidRDefault="00401642" w:rsidP="00401642">
      <w:pPr>
        <w:widowControl w:val="0"/>
        <w:autoSpaceDE w:val="0"/>
        <w:autoSpaceDN w:val="0"/>
        <w:adjustRightInd w:val="0"/>
        <w:jc w:val="both"/>
      </w:pPr>
    </w:p>
    <w:p w14:paraId="405002DD" w14:textId="77777777" w:rsidR="00401642" w:rsidRPr="00303D8E" w:rsidRDefault="00401642" w:rsidP="00401642">
      <w:pPr>
        <w:widowControl w:val="0"/>
        <w:autoSpaceDE w:val="0"/>
        <w:autoSpaceDN w:val="0"/>
        <w:adjustRightInd w:val="0"/>
        <w:jc w:val="both"/>
      </w:pPr>
      <w:r w:rsidRPr="00303D8E">
        <w:t>Article 9</w:t>
      </w:r>
    </w:p>
    <w:p w14:paraId="588AAA7B" w14:textId="77777777" w:rsidR="00401642" w:rsidRPr="00303D8E" w:rsidRDefault="00401642" w:rsidP="00401642">
      <w:pPr>
        <w:widowControl w:val="0"/>
        <w:autoSpaceDE w:val="0"/>
        <w:autoSpaceDN w:val="0"/>
        <w:adjustRightInd w:val="0"/>
        <w:jc w:val="both"/>
      </w:pPr>
    </w:p>
    <w:p w14:paraId="5ABB147D" w14:textId="77777777" w:rsidR="00401642" w:rsidRPr="00303D8E" w:rsidRDefault="00401642" w:rsidP="00401642">
      <w:pPr>
        <w:widowControl w:val="0"/>
        <w:autoSpaceDE w:val="0"/>
        <w:autoSpaceDN w:val="0"/>
        <w:adjustRightInd w:val="0"/>
        <w:jc w:val="both"/>
      </w:pPr>
      <w:r w:rsidRPr="00303D8E">
        <w:t>En cas de vacance d’un poste d’Administrateur, le Conseil pourvoit provisoirement à son remplacement. Il est procédé à son remplacement définitif par la plus prochaine Assemblée Générale.</w:t>
      </w:r>
    </w:p>
    <w:p w14:paraId="560DD726" w14:textId="1106C6E0" w:rsidR="00401642" w:rsidRPr="00303D8E" w:rsidRDefault="00401642" w:rsidP="00401642">
      <w:pPr>
        <w:widowControl w:val="0"/>
        <w:autoSpaceDE w:val="0"/>
        <w:autoSpaceDN w:val="0"/>
        <w:adjustRightInd w:val="0"/>
        <w:jc w:val="both"/>
      </w:pPr>
    </w:p>
    <w:p w14:paraId="6C03C18A" w14:textId="77777777" w:rsidR="00401642" w:rsidRPr="00303D8E" w:rsidRDefault="00401642" w:rsidP="00401642">
      <w:pPr>
        <w:widowControl w:val="0"/>
        <w:autoSpaceDE w:val="0"/>
        <w:autoSpaceDN w:val="0"/>
        <w:adjustRightInd w:val="0"/>
        <w:jc w:val="both"/>
      </w:pPr>
      <w:r w:rsidRPr="00303D8E">
        <w:t>Article 10</w:t>
      </w:r>
    </w:p>
    <w:p w14:paraId="6724CB2F" w14:textId="77777777" w:rsidR="00401642" w:rsidRPr="00303D8E" w:rsidRDefault="00401642" w:rsidP="00401642">
      <w:pPr>
        <w:widowControl w:val="0"/>
        <w:autoSpaceDE w:val="0"/>
        <w:autoSpaceDN w:val="0"/>
        <w:adjustRightInd w:val="0"/>
        <w:jc w:val="both"/>
      </w:pPr>
    </w:p>
    <w:p w14:paraId="0993B440" w14:textId="77777777" w:rsidR="00401642" w:rsidRPr="00303D8E" w:rsidRDefault="00401642" w:rsidP="00401642">
      <w:pPr>
        <w:widowControl w:val="0"/>
        <w:autoSpaceDE w:val="0"/>
        <w:autoSpaceDN w:val="0"/>
        <w:adjustRightInd w:val="0"/>
        <w:jc w:val="both"/>
        <w:rPr>
          <w:b/>
          <w:bCs/>
          <w:i/>
          <w:iCs/>
        </w:rPr>
      </w:pPr>
      <w:r w:rsidRPr="00303D8E">
        <w:t xml:space="preserve">Le Conseil d’Administration choisit parmi ses membres un bureau composé </w:t>
      </w:r>
      <w:r w:rsidRPr="00303D8E">
        <w:rPr>
          <w:b/>
          <w:bCs/>
          <w:i/>
          <w:iCs/>
        </w:rPr>
        <w:t>:</w:t>
      </w:r>
    </w:p>
    <w:p w14:paraId="0276BD7E" w14:textId="77777777" w:rsidR="00401642" w:rsidRPr="00303D8E" w:rsidRDefault="00401642" w:rsidP="00401642">
      <w:pPr>
        <w:widowControl w:val="0"/>
        <w:autoSpaceDE w:val="0"/>
        <w:autoSpaceDN w:val="0"/>
        <w:adjustRightInd w:val="0"/>
        <w:jc w:val="both"/>
      </w:pPr>
    </w:p>
    <w:p w14:paraId="20502DC4" w14:textId="77777777" w:rsidR="00401642" w:rsidRPr="00303D8E" w:rsidRDefault="00401642" w:rsidP="00401642">
      <w:pPr>
        <w:widowControl w:val="0"/>
        <w:autoSpaceDE w:val="0"/>
        <w:autoSpaceDN w:val="0"/>
        <w:adjustRightInd w:val="0"/>
        <w:jc w:val="both"/>
      </w:pPr>
      <w:r w:rsidRPr="00303D8E">
        <w:t xml:space="preserve">     a) d’un Président qui a pour mission :</w:t>
      </w:r>
    </w:p>
    <w:p w14:paraId="3EF88B60" w14:textId="77777777" w:rsidR="00401642" w:rsidRPr="00303D8E" w:rsidRDefault="00401642" w:rsidP="00401642">
      <w:pPr>
        <w:widowControl w:val="0"/>
        <w:autoSpaceDE w:val="0"/>
        <w:autoSpaceDN w:val="0"/>
        <w:adjustRightInd w:val="0"/>
        <w:jc w:val="both"/>
      </w:pPr>
    </w:p>
    <w:p w14:paraId="6007C42E" w14:textId="77777777" w:rsidR="00401642" w:rsidRPr="00303D8E" w:rsidRDefault="00401642" w:rsidP="00401642">
      <w:pPr>
        <w:widowControl w:val="0"/>
        <w:autoSpaceDE w:val="0"/>
        <w:autoSpaceDN w:val="0"/>
        <w:adjustRightInd w:val="0"/>
        <w:jc w:val="both"/>
      </w:pPr>
      <w:r w:rsidRPr="00303D8E">
        <w:t>- de représenter l’association dans tous les actes de la vie civile. Il la représente en justice lorsqu'elle est défenderesse ; autorisé par le Conseil d'Administration ou, en cas d'urgence, par le bureau, il intente des actions en son nom ;</w:t>
      </w:r>
    </w:p>
    <w:p w14:paraId="24FDFE8A" w14:textId="77777777" w:rsidR="00401642" w:rsidRPr="00303D8E" w:rsidRDefault="00401642" w:rsidP="00401642">
      <w:pPr>
        <w:widowControl w:val="0"/>
        <w:autoSpaceDE w:val="0"/>
        <w:autoSpaceDN w:val="0"/>
        <w:adjustRightInd w:val="0"/>
        <w:jc w:val="both"/>
      </w:pPr>
      <w:r w:rsidRPr="00303D8E">
        <w:t>- d’ordonnancer les dépenses ;</w:t>
      </w:r>
    </w:p>
    <w:p w14:paraId="3F1AC834" w14:textId="77777777" w:rsidR="00401642" w:rsidRPr="00303D8E" w:rsidRDefault="00401642" w:rsidP="00401642">
      <w:pPr>
        <w:widowControl w:val="0"/>
        <w:autoSpaceDE w:val="0"/>
        <w:autoSpaceDN w:val="0"/>
        <w:adjustRightInd w:val="0"/>
        <w:jc w:val="both"/>
      </w:pPr>
      <w:r w:rsidRPr="00303D8E">
        <w:t>- d’exécuter les décisions prises par le Conseil d’Administration ;</w:t>
      </w:r>
    </w:p>
    <w:p w14:paraId="017F4517" w14:textId="77777777" w:rsidR="00401642" w:rsidRPr="00303D8E" w:rsidRDefault="00401642" w:rsidP="00401642">
      <w:pPr>
        <w:widowControl w:val="0"/>
        <w:autoSpaceDE w:val="0"/>
        <w:autoSpaceDN w:val="0"/>
        <w:adjustRightInd w:val="0"/>
        <w:jc w:val="both"/>
      </w:pPr>
      <w:r w:rsidRPr="00303D8E">
        <w:t>- de présider, avec voix prépondérante, le Conseil d’Administration et l’Assemblée Générale.</w:t>
      </w:r>
    </w:p>
    <w:p w14:paraId="0A8A40CD" w14:textId="77777777" w:rsidR="00401642" w:rsidRPr="00303D8E" w:rsidRDefault="00401642" w:rsidP="00401642">
      <w:pPr>
        <w:widowControl w:val="0"/>
        <w:autoSpaceDE w:val="0"/>
        <w:autoSpaceDN w:val="0"/>
        <w:adjustRightInd w:val="0"/>
        <w:jc w:val="both"/>
      </w:pPr>
    </w:p>
    <w:p w14:paraId="74E4A9D9" w14:textId="77777777" w:rsidR="00401642" w:rsidRPr="00303D8E" w:rsidRDefault="00401642" w:rsidP="00401642">
      <w:pPr>
        <w:widowControl w:val="0"/>
        <w:autoSpaceDE w:val="0"/>
        <w:autoSpaceDN w:val="0"/>
        <w:adjustRightInd w:val="0"/>
        <w:jc w:val="both"/>
      </w:pPr>
      <w:r w:rsidRPr="00303D8E">
        <w:t>b) d’un Vice-Président qui possède toute compétence pour remplacer le Président en cas d’absence ;</w:t>
      </w:r>
    </w:p>
    <w:p w14:paraId="0354EA13" w14:textId="77777777" w:rsidR="00401642" w:rsidRPr="00303D8E" w:rsidRDefault="00401642" w:rsidP="00401642">
      <w:pPr>
        <w:widowControl w:val="0"/>
        <w:autoSpaceDE w:val="0"/>
        <w:autoSpaceDN w:val="0"/>
        <w:adjustRightInd w:val="0"/>
        <w:jc w:val="both"/>
      </w:pPr>
    </w:p>
    <w:p w14:paraId="11140C8E" w14:textId="77777777" w:rsidR="00FB52CE" w:rsidRPr="00303D8E" w:rsidRDefault="00401642" w:rsidP="00FB52CE">
      <w:pPr>
        <w:widowControl w:val="0"/>
        <w:autoSpaceDE w:val="0"/>
        <w:autoSpaceDN w:val="0"/>
        <w:adjustRightInd w:val="0"/>
        <w:jc w:val="both"/>
      </w:pPr>
      <w:r w:rsidRPr="00303D8E">
        <w:t>c) d’un Secrétaire Général chargé d’effectuer les travaux d’ordre administratif (rédaction des procès-verbaux, de la correspondance, des convocations...) ;</w:t>
      </w:r>
    </w:p>
    <w:p w14:paraId="2CA46294" w14:textId="77777777" w:rsidR="00FB52CE" w:rsidRPr="00303D8E" w:rsidRDefault="00FB52CE" w:rsidP="00FB52CE">
      <w:pPr>
        <w:widowControl w:val="0"/>
        <w:autoSpaceDE w:val="0"/>
        <w:autoSpaceDN w:val="0"/>
        <w:adjustRightInd w:val="0"/>
        <w:jc w:val="both"/>
      </w:pPr>
    </w:p>
    <w:p w14:paraId="541481FC" w14:textId="0F9F8BCC" w:rsidR="00A6213A" w:rsidRPr="00303D8E" w:rsidRDefault="00401642" w:rsidP="00FB52CE">
      <w:pPr>
        <w:widowControl w:val="0"/>
        <w:autoSpaceDE w:val="0"/>
        <w:autoSpaceDN w:val="0"/>
        <w:adjustRightInd w:val="0"/>
        <w:jc w:val="both"/>
      </w:pPr>
      <w:r w:rsidRPr="00303D8E">
        <w:t>d) d’un Trésorier assurant la comptabilité des recettes et des dépenses de l’association</w:t>
      </w:r>
      <w:r w:rsidR="00FB52CE" w:rsidRPr="00303D8E">
        <w:t xml:space="preserve"> </w:t>
      </w:r>
      <w:r w:rsidR="00A6213A" w:rsidRPr="00303D8E">
        <w:t>ainsi qu</w:t>
      </w:r>
      <w:r w:rsidR="00FB52CE" w:rsidRPr="00303D8E">
        <w:t>e</w:t>
      </w:r>
      <w:r w:rsidR="00A6213A" w:rsidRPr="00303D8E">
        <w:t xml:space="preserve"> la</w:t>
      </w:r>
      <w:r w:rsidR="00FB52CE" w:rsidRPr="00303D8E">
        <w:t xml:space="preserve"> la production d’une attestation relative</w:t>
      </w:r>
      <w:r w:rsidR="00A6213A" w:rsidRPr="00303D8E">
        <w:t> à :</w:t>
      </w:r>
    </w:p>
    <w:p w14:paraId="727B441D" w14:textId="77777777" w:rsidR="00A6213A" w:rsidRPr="00303D8E" w:rsidRDefault="00FB52CE" w:rsidP="00FB52CE">
      <w:pPr>
        <w:widowControl w:val="0"/>
        <w:autoSpaceDE w:val="0"/>
        <w:autoSpaceDN w:val="0"/>
        <w:adjustRightInd w:val="0"/>
        <w:jc w:val="both"/>
      </w:pPr>
      <w:r w:rsidRPr="00303D8E">
        <w:t xml:space="preserve"> </w:t>
      </w:r>
      <w:r w:rsidR="00A6213A" w:rsidRPr="00303D8E">
        <w:t>-</w:t>
      </w:r>
      <w:r w:rsidRPr="00303D8E">
        <w:t xml:space="preserve"> la sincérité et la régularité des comptes </w:t>
      </w:r>
    </w:p>
    <w:p w14:paraId="12538CCF" w14:textId="43FC785B" w:rsidR="00FB52CE" w:rsidRPr="00303D8E" w:rsidRDefault="00A6213A" w:rsidP="00FB52CE">
      <w:pPr>
        <w:widowControl w:val="0"/>
        <w:autoSpaceDE w:val="0"/>
        <w:autoSpaceDN w:val="0"/>
        <w:adjustRightInd w:val="0"/>
        <w:jc w:val="both"/>
      </w:pPr>
      <w:r w:rsidRPr="00303D8E">
        <w:t xml:space="preserve">- </w:t>
      </w:r>
      <w:r w:rsidR="00FB52CE" w:rsidRPr="00303D8E">
        <w:t>la conformité des recettes et des dépenses par rapport à l’objet de l’association et ses missions .</w:t>
      </w:r>
    </w:p>
    <w:p w14:paraId="07E149E7" w14:textId="46C360AC" w:rsidR="00401642" w:rsidRPr="00303D8E" w:rsidRDefault="00A6213A" w:rsidP="00401642">
      <w:pPr>
        <w:widowControl w:val="0"/>
        <w:autoSpaceDE w:val="0"/>
        <w:autoSpaceDN w:val="0"/>
        <w:adjustRightInd w:val="0"/>
        <w:jc w:val="both"/>
      </w:pPr>
      <w:r w:rsidRPr="00303D8E">
        <w:t>- la réalisation des différentes opérations en s'assurant du respect des </w:t>
      </w:r>
      <w:hyperlink r:id="rId6" w:tooltip="Liste d'articles liés" w:history="1">
        <w:r w:rsidRPr="00303D8E">
          <w:t>articles 20-1, 20-2 et 20-3 de la loi n° 1.355 du 23 décembre 2008</w:t>
        </w:r>
      </w:hyperlink>
      <w:r w:rsidRPr="00303D8E">
        <w:t>, modifiée, susvisée</w:t>
      </w:r>
      <w:r w:rsidR="00401642" w:rsidRPr="00303D8E">
        <w:t>.</w:t>
      </w:r>
    </w:p>
    <w:p w14:paraId="68DCEAFF" w14:textId="77777777" w:rsidR="00401642" w:rsidRPr="00303D8E" w:rsidRDefault="00401642" w:rsidP="00401642">
      <w:pPr>
        <w:widowControl w:val="0"/>
        <w:autoSpaceDE w:val="0"/>
        <w:autoSpaceDN w:val="0"/>
        <w:adjustRightInd w:val="0"/>
        <w:jc w:val="both"/>
      </w:pPr>
    </w:p>
    <w:p w14:paraId="7E302ECC" w14:textId="77777777" w:rsidR="00401642" w:rsidRPr="00303D8E" w:rsidRDefault="00401642" w:rsidP="00401642">
      <w:pPr>
        <w:widowControl w:val="0"/>
        <w:autoSpaceDE w:val="0"/>
        <w:autoSpaceDN w:val="0"/>
        <w:adjustRightInd w:val="0"/>
        <w:jc w:val="both"/>
      </w:pPr>
      <w:r w:rsidRPr="00303D8E">
        <w:t>Il établit, en outre, les certificats de paiement, opère les encaissements, donne quittance.</w:t>
      </w:r>
    </w:p>
    <w:p w14:paraId="1980331C" w14:textId="77777777" w:rsidR="00401642" w:rsidRPr="00303D8E" w:rsidRDefault="00401642" w:rsidP="00401642">
      <w:pPr>
        <w:widowControl w:val="0"/>
        <w:autoSpaceDE w:val="0"/>
        <w:autoSpaceDN w:val="0"/>
        <w:adjustRightInd w:val="0"/>
        <w:jc w:val="both"/>
      </w:pPr>
    </w:p>
    <w:p w14:paraId="66357B55" w14:textId="77777777" w:rsidR="00401642" w:rsidRPr="00303D8E" w:rsidRDefault="00401642" w:rsidP="00401642">
      <w:pPr>
        <w:widowControl w:val="0"/>
        <w:autoSpaceDE w:val="0"/>
        <w:autoSpaceDN w:val="0"/>
        <w:adjustRightInd w:val="0"/>
        <w:jc w:val="both"/>
      </w:pPr>
      <w:r w:rsidRPr="00303D8E">
        <w:t>Il doit fournir chaque année un rapport financier sur les comptes de l’exercice clos.</w:t>
      </w:r>
    </w:p>
    <w:p w14:paraId="2CC954A1" w14:textId="77777777" w:rsidR="00401642" w:rsidRPr="00303D8E" w:rsidRDefault="00401642" w:rsidP="00401642">
      <w:pPr>
        <w:widowControl w:val="0"/>
        <w:autoSpaceDE w:val="0"/>
        <w:autoSpaceDN w:val="0"/>
        <w:adjustRightInd w:val="0"/>
        <w:jc w:val="both"/>
      </w:pPr>
    </w:p>
    <w:p w14:paraId="42C07BC8" w14:textId="77777777" w:rsidR="00401642" w:rsidRPr="00303D8E" w:rsidRDefault="00401642" w:rsidP="00401642">
      <w:pPr>
        <w:widowControl w:val="0"/>
        <w:autoSpaceDE w:val="0"/>
        <w:autoSpaceDN w:val="0"/>
        <w:adjustRightInd w:val="0"/>
        <w:jc w:val="both"/>
      </w:pPr>
      <w:r w:rsidRPr="00303D8E">
        <w:t>Article 11</w:t>
      </w:r>
    </w:p>
    <w:p w14:paraId="6D597295" w14:textId="77777777" w:rsidR="00401642" w:rsidRPr="00303D8E" w:rsidRDefault="00401642" w:rsidP="00401642">
      <w:pPr>
        <w:widowControl w:val="0"/>
        <w:autoSpaceDE w:val="0"/>
        <w:autoSpaceDN w:val="0"/>
        <w:adjustRightInd w:val="0"/>
        <w:jc w:val="both"/>
      </w:pPr>
    </w:p>
    <w:p w14:paraId="1B8DB08C" w14:textId="77777777" w:rsidR="00401642" w:rsidRPr="00303D8E" w:rsidRDefault="00401642" w:rsidP="00401642">
      <w:pPr>
        <w:widowControl w:val="0"/>
        <w:autoSpaceDE w:val="0"/>
        <w:autoSpaceDN w:val="0"/>
        <w:adjustRightInd w:val="0"/>
        <w:jc w:val="both"/>
      </w:pPr>
      <w:r w:rsidRPr="00303D8E">
        <w:t>Le Conseil d’Administration peut déléguer les pouvoirs qu’il juge convenables à un ou plusieurs de ses membres, par mandat spécial et écrit pour un ou plusieurs objets déterminés.</w:t>
      </w:r>
    </w:p>
    <w:p w14:paraId="25BAAC6C" w14:textId="77777777" w:rsidR="00401642" w:rsidRPr="00303D8E" w:rsidRDefault="00401642" w:rsidP="00401642">
      <w:pPr>
        <w:widowControl w:val="0"/>
        <w:autoSpaceDE w:val="0"/>
        <w:autoSpaceDN w:val="0"/>
        <w:adjustRightInd w:val="0"/>
        <w:jc w:val="both"/>
      </w:pPr>
    </w:p>
    <w:p w14:paraId="0575829B" w14:textId="77777777" w:rsidR="00401642" w:rsidRPr="00303D8E" w:rsidRDefault="00401642" w:rsidP="00401642">
      <w:pPr>
        <w:widowControl w:val="0"/>
        <w:autoSpaceDE w:val="0"/>
        <w:autoSpaceDN w:val="0"/>
        <w:adjustRightInd w:val="0"/>
        <w:jc w:val="both"/>
      </w:pPr>
      <w:r w:rsidRPr="00303D8E">
        <w:t>Article 12</w:t>
      </w:r>
    </w:p>
    <w:p w14:paraId="08201FD8" w14:textId="77777777" w:rsidR="00401642" w:rsidRPr="00303D8E" w:rsidRDefault="00401642" w:rsidP="00401642">
      <w:pPr>
        <w:widowControl w:val="0"/>
        <w:autoSpaceDE w:val="0"/>
        <w:autoSpaceDN w:val="0"/>
        <w:adjustRightInd w:val="0"/>
        <w:jc w:val="both"/>
      </w:pPr>
    </w:p>
    <w:p w14:paraId="53726966" w14:textId="77777777" w:rsidR="00401642" w:rsidRPr="00303D8E" w:rsidRDefault="00401642" w:rsidP="00401642">
      <w:pPr>
        <w:widowControl w:val="0"/>
        <w:autoSpaceDE w:val="0"/>
        <w:autoSpaceDN w:val="0"/>
        <w:adjustRightInd w:val="0"/>
        <w:jc w:val="both"/>
      </w:pPr>
      <w:r w:rsidRPr="00303D8E">
        <w:t>Le Conseil d’Administration se réunit, sur la convocation de son Président, aussi souvent que l’intérêt de l’association l’exige.</w:t>
      </w:r>
    </w:p>
    <w:p w14:paraId="67425647" w14:textId="77777777" w:rsidR="00401642" w:rsidRPr="00303D8E" w:rsidRDefault="00401642" w:rsidP="00401642">
      <w:pPr>
        <w:widowControl w:val="0"/>
        <w:autoSpaceDE w:val="0"/>
        <w:autoSpaceDN w:val="0"/>
        <w:adjustRightInd w:val="0"/>
        <w:jc w:val="both"/>
      </w:pPr>
    </w:p>
    <w:p w14:paraId="76F4D508" w14:textId="77777777" w:rsidR="00401642" w:rsidRPr="00303D8E" w:rsidRDefault="00401642" w:rsidP="00401642">
      <w:pPr>
        <w:widowControl w:val="0"/>
        <w:autoSpaceDE w:val="0"/>
        <w:autoSpaceDN w:val="0"/>
        <w:adjustRightInd w:val="0"/>
        <w:jc w:val="both"/>
      </w:pPr>
      <w:r w:rsidRPr="00303D8E">
        <w:t>Le Président est tenu de le convoquer sur la demande du quart de ses membres.</w:t>
      </w:r>
    </w:p>
    <w:p w14:paraId="299D7BAF" w14:textId="77777777" w:rsidR="00401642" w:rsidRPr="00303D8E" w:rsidRDefault="00401642" w:rsidP="00401642">
      <w:pPr>
        <w:widowControl w:val="0"/>
        <w:autoSpaceDE w:val="0"/>
        <w:autoSpaceDN w:val="0"/>
        <w:adjustRightInd w:val="0"/>
        <w:jc w:val="both"/>
      </w:pPr>
    </w:p>
    <w:p w14:paraId="199EB215" w14:textId="77777777" w:rsidR="00401642" w:rsidRPr="00303D8E" w:rsidRDefault="00401642" w:rsidP="00401642">
      <w:pPr>
        <w:widowControl w:val="0"/>
        <w:autoSpaceDE w:val="0"/>
        <w:autoSpaceDN w:val="0"/>
        <w:adjustRightInd w:val="0"/>
        <w:jc w:val="both"/>
      </w:pPr>
      <w:r w:rsidRPr="00303D8E">
        <w:t>Pour la validité des délibérations, la présence de la moitié des membres au moins est nécessaire.</w:t>
      </w:r>
    </w:p>
    <w:p w14:paraId="78228A5F" w14:textId="77777777" w:rsidR="00401642" w:rsidRPr="00303D8E" w:rsidRDefault="00401642" w:rsidP="00401642">
      <w:pPr>
        <w:widowControl w:val="0"/>
        <w:autoSpaceDE w:val="0"/>
        <w:autoSpaceDN w:val="0"/>
        <w:adjustRightInd w:val="0"/>
        <w:jc w:val="both"/>
      </w:pPr>
    </w:p>
    <w:p w14:paraId="387526AB" w14:textId="77777777" w:rsidR="00401642" w:rsidRPr="00303D8E" w:rsidRDefault="00401642" w:rsidP="00401642">
      <w:pPr>
        <w:widowControl w:val="0"/>
        <w:autoSpaceDE w:val="0"/>
        <w:autoSpaceDN w:val="0"/>
        <w:adjustRightInd w:val="0"/>
        <w:jc w:val="both"/>
      </w:pPr>
      <w:r w:rsidRPr="00303D8E">
        <w:t>Les membres absents peuvent se faire représenter aux délibérations du Conseil d’Administration par un membre présent qui, à cet effet, doit être muni d’un mandat spécial et écrit.</w:t>
      </w:r>
    </w:p>
    <w:p w14:paraId="0159396E" w14:textId="1B2EF6B1" w:rsidR="00401642" w:rsidRPr="00303D8E" w:rsidRDefault="00401642" w:rsidP="00401642">
      <w:pPr>
        <w:widowControl w:val="0"/>
        <w:autoSpaceDE w:val="0"/>
        <w:autoSpaceDN w:val="0"/>
        <w:adjustRightInd w:val="0"/>
        <w:jc w:val="both"/>
      </w:pPr>
    </w:p>
    <w:p w14:paraId="583260E7" w14:textId="77777777" w:rsidR="00A6213A" w:rsidRPr="00303D8E" w:rsidRDefault="00A6213A" w:rsidP="00A6213A">
      <w:pPr>
        <w:widowControl w:val="0"/>
        <w:autoSpaceDE w:val="0"/>
        <w:autoSpaceDN w:val="0"/>
        <w:adjustRightInd w:val="0"/>
        <w:jc w:val="both"/>
      </w:pPr>
      <w:r w:rsidRPr="00303D8E">
        <w:t>Les décisions sont prises à la majorité des membres présents et représentés.</w:t>
      </w:r>
    </w:p>
    <w:p w14:paraId="73BA96A6" w14:textId="77777777" w:rsidR="00A6213A" w:rsidRPr="00303D8E" w:rsidRDefault="00A6213A" w:rsidP="00401642">
      <w:pPr>
        <w:widowControl w:val="0"/>
        <w:autoSpaceDE w:val="0"/>
        <w:autoSpaceDN w:val="0"/>
        <w:adjustRightInd w:val="0"/>
        <w:jc w:val="both"/>
      </w:pPr>
    </w:p>
    <w:p w14:paraId="56FCD321" w14:textId="77777777" w:rsidR="00401642" w:rsidRPr="00303D8E" w:rsidRDefault="00401642" w:rsidP="00401642">
      <w:pPr>
        <w:widowControl w:val="0"/>
        <w:autoSpaceDE w:val="0"/>
        <w:autoSpaceDN w:val="0"/>
        <w:adjustRightInd w:val="0"/>
        <w:jc w:val="both"/>
      </w:pPr>
      <w:r w:rsidRPr="00303D8E">
        <w:t xml:space="preserve">IV - ASSEMBLEE GENERALE DE L’ASSOCIATION </w:t>
      </w:r>
    </w:p>
    <w:p w14:paraId="3C3C6C3C" w14:textId="77777777" w:rsidR="00401642" w:rsidRPr="00303D8E" w:rsidRDefault="00401642" w:rsidP="00401642">
      <w:pPr>
        <w:widowControl w:val="0"/>
        <w:autoSpaceDE w:val="0"/>
        <w:autoSpaceDN w:val="0"/>
        <w:adjustRightInd w:val="0"/>
        <w:jc w:val="both"/>
      </w:pPr>
    </w:p>
    <w:p w14:paraId="75111787" w14:textId="77777777" w:rsidR="00401642" w:rsidRPr="00303D8E" w:rsidRDefault="00401642" w:rsidP="00401642">
      <w:pPr>
        <w:widowControl w:val="0"/>
        <w:autoSpaceDE w:val="0"/>
        <w:autoSpaceDN w:val="0"/>
        <w:adjustRightInd w:val="0"/>
        <w:jc w:val="both"/>
      </w:pPr>
      <w:r w:rsidRPr="00303D8E">
        <w:t>Article 13</w:t>
      </w:r>
    </w:p>
    <w:p w14:paraId="2BC09F2A" w14:textId="77777777" w:rsidR="00401642" w:rsidRPr="00303D8E" w:rsidRDefault="00401642" w:rsidP="00401642">
      <w:pPr>
        <w:widowControl w:val="0"/>
        <w:autoSpaceDE w:val="0"/>
        <w:autoSpaceDN w:val="0"/>
        <w:adjustRightInd w:val="0"/>
        <w:jc w:val="both"/>
      </w:pPr>
    </w:p>
    <w:p w14:paraId="17A6D152" w14:textId="77777777" w:rsidR="00401642" w:rsidRPr="00303D8E" w:rsidRDefault="00401642" w:rsidP="00401642">
      <w:pPr>
        <w:widowControl w:val="0"/>
        <w:autoSpaceDE w:val="0"/>
        <w:autoSpaceDN w:val="0"/>
        <w:adjustRightInd w:val="0"/>
        <w:jc w:val="both"/>
      </w:pPr>
      <w:r w:rsidRPr="00303D8E">
        <w:t>L’Assemble Générale régulièrement constituée représente le pouvoir suprême de l’association.</w:t>
      </w:r>
    </w:p>
    <w:p w14:paraId="75B90011" w14:textId="77777777" w:rsidR="00401642" w:rsidRPr="00303D8E" w:rsidRDefault="00401642" w:rsidP="00401642">
      <w:pPr>
        <w:widowControl w:val="0"/>
        <w:autoSpaceDE w:val="0"/>
        <w:autoSpaceDN w:val="0"/>
        <w:adjustRightInd w:val="0"/>
        <w:jc w:val="both"/>
      </w:pPr>
      <w:r w:rsidRPr="00303D8E">
        <w:rPr>
          <w:i/>
        </w:rPr>
        <w:t>(Une dérogation sur ce point peut être accordée aux associations qui, de par leur objet, sont essentiellement ouvertes à des mineurs)</w:t>
      </w:r>
      <w:r w:rsidRPr="00303D8E">
        <w:t>.</w:t>
      </w:r>
    </w:p>
    <w:p w14:paraId="55447EBD" w14:textId="77777777" w:rsidR="00401642" w:rsidRPr="00303D8E" w:rsidRDefault="00401642" w:rsidP="00401642">
      <w:pPr>
        <w:widowControl w:val="0"/>
        <w:autoSpaceDE w:val="0"/>
        <w:autoSpaceDN w:val="0"/>
        <w:adjustRightInd w:val="0"/>
        <w:jc w:val="both"/>
      </w:pPr>
    </w:p>
    <w:p w14:paraId="3FBF0E86" w14:textId="77777777" w:rsidR="00401642" w:rsidRPr="00303D8E" w:rsidRDefault="00401642" w:rsidP="00401642">
      <w:pPr>
        <w:widowControl w:val="0"/>
        <w:autoSpaceDE w:val="0"/>
        <w:autoSpaceDN w:val="0"/>
        <w:adjustRightInd w:val="0"/>
        <w:jc w:val="both"/>
      </w:pPr>
      <w:r w:rsidRPr="00303D8E">
        <w:t xml:space="preserve">Elle se réunit au moins une fois par an, sur convocation du Président du Conseil d’Administration qui, en outre, est tenu de la convoquer à la demande du Conseil d’Administration ou du 1/3 des </w:t>
      </w:r>
      <w:r w:rsidRPr="00303D8E">
        <w:lastRenderedPageBreak/>
        <w:t>membres de l’association.</w:t>
      </w:r>
    </w:p>
    <w:p w14:paraId="1F9CF9CE" w14:textId="77777777" w:rsidR="00401642" w:rsidRPr="00303D8E" w:rsidRDefault="00401642" w:rsidP="00401642">
      <w:pPr>
        <w:widowControl w:val="0"/>
        <w:autoSpaceDE w:val="0"/>
        <w:autoSpaceDN w:val="0"/>
        <w:adjustRightInd w:val="0"/>
        <w:jc w:val="both"/>
      </w:pPr>
    </w:p>
    <w:p w14:paraId="6428267B" w14:textId="047B9B01" w:rsidR="00401642" w:rsidRPr="00303D8E" w:rsidRDefault="00401642" w:rsidP="00401642">
      <w:pPr>
        <w:widowControl w:val="0"/>
        <w:autoSpaceDE w:val="0"/>
        <w:autoSpaceDN w:val="0"/>
        <w:adjustRightInd w:val="0"/>
        <w:jc w:val="both"/>
      </w:pPr>
      <w:r w:rsidRPr="00303D8E">
        <w:t>Le Président convoque les membres de l’association huit jours au moins avant la date de l’Assemblée Générale. L’ordre du jour est établi par le Conseil d’Administration. Les propositions et demandes d’intervention adressées par lettre au Président trois jours au moins avant la réunion de l’Assemblée Générale sont inscrites à l’ordre du jour de l’Assemblée Générale.</w:t>
      </w:r>
    </w:p>
    <w:p w14:paraId="735923EF" w14:textId="77777777" w:rsidR="00401642" w:rsidRPr="00303D8E" w:rsidRDefault="00401642" w:rsidP="00401642">
      <w:pPr>
        <w:widowControl w:val="0"/>
        <w:autoSpaceDE w:val="0"/>
        <w:autoSpaceDN w:val="0"/>
        <w:adjustRightInd w:val="0"/>
        <w:jc w:val="both"/>
      </w:pPr>
    </w:p>
    <w:p w14:paraId="3DC46D34" w14:textId="77777777" w:rsidR="00401642" w:rsidRPr="00303D8E" w:rsidRDefault="00401642" w:rsidP="00401642">
      <w:pPr>
        <w:widowControl w:val="0"/>
        <w:autoSpaceDE w:val="0"/>
        <w:autoSpaceDN w:val="0"/>
        <w:adjustRightInd w:val="0"/>
        <w:jc w:val="both"/>
      </w:pPr>
      <w:r w:rsidRPr="00303D8E">
        <w:t>Article 14</w:t>
      </w:r>
    </w:p>
    <w:p w14:paraId="339E3497" w14:textId="77777777" w:rsidR="00401642" w:rsidRPr="00303D8E" w:rsidRDefault="00401642" w:rsidP="00401642">
      <w:pPr>
        <w:widowControl w:val="0"/>
        <w:autoSpaceDE w:val="0"/>
        <w:autoSpaceDN w:val="0"/>
        <w:adjustRightInd w:val="0"/>
        <w:jc w:val="both"/>
      </w:pPr>
      <w:r w:rsidRPr="00303D8E">
        <w:t xml:space="preserve"> </w:t>
      </w:r>
    </w:p>
    <w:p w14:paraId="57545062" w14:textId="77777777" w:rsidR="00401642" w:rsidRPr="00303D8E" w:rsidRDefault="00401642" w:rsidP="00401642">
      <w:pPr>
        <w:widowControl w:val="0"/>
        <w:autoSpaceDE w:val="0"/>
        <w:autoSpaceDN w:val="0"/>
        <w:adjustRightInd w:val="0"/>
        <w:jc w:val="both"/>
      </w:pPr>
      <w:r w:rsidRPr="00303D8E">
        <w:t>L’Assemblée Générale est présidée par le Président du Conseil d’Administration.</w:t>
      </w:r>
    </w:p>
    <w:p w14:paraId="589C9D09" w14:textId="77777777" w:rsidR="00401642" w:rsidRPr="00303D8E" w:rsidRDefault="00401642" w:rsidP="00401642">
      <w:pPr>
        <w:widowControl w:val="0"/>
        <w:autoSpaceDE w:val="0"/>
        <w:autoSpaceDN w:val="0"/>
        <w:adjustRightInd w:val="0"/>
        <w:jc w:val="both"/>
      </w:pPr>
    </w:p>
    <w:p w14:paraId="0B414F85" w14:textId="77777777" w:rsidR="00401642" w:rsidRPr="00303D8E" w:rsidRDefault="00401642" w:rsidP="00401642">
      <w:pPr>
        <w:widowControl w:val="0"/>
        <w:autoSpaceDE w:val="0"/>
        <w:autoSpaceDN w:val="0"/>
        <w:adjustRightInd w:val="0"/>
        <w:jc w:val="both"/>
      </w:pPr>
      <w:r w:rsidRPr="00303D8E">
        <w:t>Lorsqu’il s’agit d’élire le Conseil d’Administration, l’Assemblée Générale est présidée par son doyen d’âge assisté de deux scrutateurs choisis par elle.</w:t>
      </w:r>
    </w:p>
    <w:p w14:paraId="63944E59" w14:textId="77777777" w:rsidR="00401642" w:rsidRPr="00303D8E" w:rsidRDefault="00401642" w:rsidP="00401642">
      <w:pPr>
        <w:widowControl w:val="0"/>
        <w:autoSpaceDE w:val="0"/>
        <w:autoSpaceDN w:val="0"/>
        <w:adjustRightInd w:val="0"/>
        <w:jc w:val="both"/>
      </w:pPr>
    </w:p>
    <w:p w14:paraId="4B8E8C8A" w14:textId="77777777" w:rsidR="00401642" w:rsidRPr="00303D8E" w:rsidRDefault="00401642" w:rsidP="00401642">
      <w:pPr>
        <w:widowControl w:val="0"/>
        <w:autoSpaceDE w:val="0"/>
        <w:autoSpaceDN w:val="0"/>
        <w:adjustRightInd w:val="0"/>
        <w:jc w:val="both"/>
      </w:pPr>
      <w:r w:rsidRPr="00303D8E">
        <w:t>L’Assemblée Générale choisit son bureau qui peut être celui du Conseil d’Administration.</w:t>
      </w:r>
    </w:p>
    <w:p w14:paraId="36B26CAA" w14:textId="77777777" w:rsidR="00401642" w:rsidRPr="00303D8E" w:rsidRDefault="00401642" w:rsidP="00401642">
      <w:pPr>
        <w:widowControl w:val="0"/>
        <w:autoSpaceDE w:val="0"/>
        <w:autoSpaceDN w:val="0"/>
        <w:adjustRightInd w:val="0"/>
        <w:jc w:val="both"/>
      </w:pPr>
    </w:p>
    <w:p w14:paraId="75FF8A20" w14:textId="77777777" w:rsidR="00401642" w:rsidRPr="00303D8E" w:rsidRDefault="00401642" w:rsidP="00401642">
      <w:pPr>
        <w:widowControl w:val="0"/>
        <w:autoSpaceDE w:val="0"/>
        <w:autoSpaceDN w:val="0"/>
        <w:adjustRightInd w:val="0"/>
        <w:jc w:val="both"/>
      </w:pPr>
      <w:r w:rsidRPr="00303D8E">
        <w:t>Article 15</w:t>
      </w:r>
    </w:p>
    <w:p w14:paraId="6762DBB1" w14:textId="77777777" w:rsidR="00401642" w:rsidRPr="00303D8E" w:rsidRDefault="00401642" w:rsidP="00401642">
      <w:pPr>
        <w:widowControl w:val="0"/>
        <w:autoSpaceDE w:val="0"/>
        <w:autoSpaceDN w:val="0"/>
        <w:adjustRightInd w:val="0"/>
        <w:jc w:val="both"/>
      </w:pPr>
    </w:p>
    <w:p w14:paraId="56930F0F" w14:textId="77777777" w:rsidR="00401642" w:rsidRPr="00303D8E" w:rsidRDefault="00401642" w:rsidP="00401642">
      <w:pPr>
        <w:widowControl w:val="0"/>
        <w:autoSpaceDE w:val="0"/>
        <w:autoSpaceDN w:val="0"/>
        <w:adjustRightInd w:val="0"/>
        <w:jc w:val="both"/>
      </w:pPr>
      <w:r w:rsidRPr="00303D8E">
        <w:t>Pour délibérer valablement, l’Assemblée Générale doit être composée de la moitié au moins des membres adhérant à l’association.</w:t>
      </w:r>
    </w:p>
    <w:p w14:paraId="62B592A8" w14:textId="77777777" w:rsidR="00401642" w:rsidRPr="00303D8E" w:rsidRDefault="00401642" w:rsidP="00401642">
      <w:pPr>
        <w:widowControl w:val="0"/>
        <w:autoSpaceDE w:val="0"/>
        <w:autoSpaceDN w:val="0"/>
        <w:adjustRightInd w:val="0"/>
        <w:jc w:val="both"/>
      </w:pPr>
    </w:p>
    <w:p w14:paraId="6AC8198F" w14:textId="77777777" w:rsidR="00401642" w:rsidRPr="00303D8E" w:rsidRDefault="00401642" w:rsidP="00401642">
      <w:pPr>
        <w:widowControl w:val="0"/>
        <w:autoSpaceDE w:val="0"/>
        <w:autoSpaceDN w:val="0"/>
        <w:adjustRightInd w:val="0"/>
        <w:jc w:val="both"/>
      </w:pPr>
      <w:r w:rsidRPr="00303D8E">
        <w:t>Si cette condition n’est pas remplie, l’Assemblée Générale est convoquée à nouveau et les délibérations sont valables quel que soit le nombre de membres présents ; elles ne peuvent cependant porter que sur les objets mis à l’ordre du jour de la première réunion.</w:t>
      </w:r>
    </w:p>
    <w:p w14:paraId="19897DAF" w14:textId="77777777" w:rsidR="00401642" w:rsidRPr="00303D8E" w:rsidRDefault="00401642" w:rsidP="00401642">
      <w:pPr>
        <w:widowControl w:val="0"/>
        <w:autoSpaceDE w:val="0"/>
        <w:autoSpaceDN w:val="0"/>
        <w:adjustRightInd w:val="0"/>
        <w:jc w:val="both"/>
      </w:pPr>
    </w:p>
    <w:p w14:paraId="4AA76A6E" w14:textId="77777777" w:rsidR="00401642" w:rsidRPr="00303D8E" w:rsidRDefault="00401642" w:rsidP="00401642">
      <w:pPr>
        <w:widowControl w:val="0"/>
        <w:autoSpaceDE w:val="0"/>
        <w:autoSpaceDN w:val="0"/>
        <w:adjustRightInd w:val="0"/>
        <w:jc w:val="both"/>
      </w:pPr>
      <w:r w:rsidRPr="00303D8E">
        <w:t>Article 16</w:t>
      </w:r>
    </w:p>
    <w:p w14:paraId="13AADF39" w14:textId="77777777" w:rsidR="00401642" w:rsidRPr="00303D8E" w:rsidRDefault="00401642" w:rsidP="00401642">
      <w:pPr>
        <w:widowControl w:val="0"/>
        <w:autoSpaceDE w:val="0"/>
        <w:autoSpaceDN w:val="0"/>
        <w:adjustRightInd w:val="0"/>
        <w:jc w:val="both"/>
      </w:pPr>
    </w:p>
    <w:p w14:paraId="1D423858" w14:textId="77777777" w:rsidR="00401642" w:rsidRPr="00303D8E" w:rsidRDefault="00401642" w:rsidP="00401642">
      <w:pPr>
        <w:widowControl w:val="0"/>
        <w:autoSpaceDE w:val="0"/>
        <w:autoSpaceDN w:val="0"/>
        <w:adjustRightInd w:val="0"/>
        <w:jc w:val="both"/>
      </w:pPr>
      <w:r w:rsidRPr="00303D8E">
        <w:t>L’Assemblée Générale :</w:t>
      </w:r>
    </w:p>
    <w:p w14:paraId="10784902" w14:textId="77777777" w:rsidR="00401642" w:rsidRPr="00303D8E" w:rsidRDefault="00401642" w:rsidP="00401642">
      <w:pPr>
        <w:widowControl w:val="0"/>
        <w:autoSpaceDE w:val="0"/>
        <w:autoSpaceDN w:val="0"/>
        <w:adjustRightInd w:val="0"/>
        <w:jc w:val="both"/>
      </w:pPr>
    </w:p>
    <w:p w14:paraId="71959EAD" w14:textId="77777777" w:rsidR="00401642" w:rsidRPr="00303D8E" w:rsidRDefault="00401642" w:rsidP="00401642">
      <w:pPr>
        <w:widowControl w:val="0"/>
        <w:autoSpaceDE w:val="0"/>
        <w:autoSpaceDN w:val="0"/>
        <w:adjustRightInd w:val="0"/>
        <w:jc w:val="both"/>
      </w:pPr>
      <w:r w:rsidRPr="00303D8E">
        <w:t>a) élit les membres du Conseil d’Administration de l’association ;</w:t>
      </w:r>
    </w:p>
    <w:p w14:paraId="13F54198" w14:textId="77777777" w:rsidR="00401642" w:rsidRPr="00303D8E" w:rsidRDefault="00401642" w:rsidP="00401642">
      <w:pPr>
        <w:pStyle w:val="Corpsdetexte"/>
        <w:jc w:val="both"/>
      </w:pPr>
      <w:r w:rsidRPr="00303D8E">
        <w:t xml:space="preserve">(Une dérogation concernant la désignation des administrateurs par l'Assemblée Générale peut être accordée aux associations qui de par leur objet sont de nature à contribuer au prestige et au rayonnement de la Principauté). </w:t>
      </w:r>
    </w:p>
    <w:p w14:paraId="42E229AD" w14:textId="77777777" w:rsidR="00401642" w:rsidRPr="00303D8E" w:rsidRDefault="00401642" w:rsidP="00401642">
      <w:pPr>
        <w:widowControl w:val="0"/>
        <w:autoSpaceDE w:val="0"/>
        <w:autoSpaceDN w:val="0"/>
        <w:adjustRightInd w:val="0"/>
        <w:jc w:val="both"/>
      </w:pPr>
    </w:p>
    <w:p w14:paraId="7965BA4B" w14:textId="77777777" w:rsidR="00401642" w:rsidRPr="00303D8E" w:rsidRDefault="00401642" w:rsidP="00401642">
      <w:pPr>
        <w:widowControl w:val="0"/>
        <w:autoSpaceDE w:val="0"/>
        <w:autoSpaceDN w:val="0"/>
        <w:adjustRightInd w:val="0"/>
        <w:jc w:val="both"/>
      </w:pPr>
      <w:r w:rsidRPr="00303D8E">
        <w:t>b) entend les rapports sur la gestion du Conseil d’Administration, sur la situation financière et les activités de l’association.</w:t>
      </w:r>
    </w:p>
    <w:p w14:paraId="4EA8D764" w14:textId="77777777" w:rsidR="00401642" w:rsidRPr="00303D8E" w:rsidRDefault="00401642" w:rsidP="00401642">
      <w:pPr>
        <w:widowControl w:val="0"/>
        <w:autoSpaceDE w:val="0"/>
        <w:autoSpaceDN w:val="0"/>
        <w:adjustRightInd w:val="0"/>
        <w:jc w:val="both"/>
      </w:pPr>
    </w:p>
    <w:p w14:paraId="3E5BF2D1" w14:textId="77777777" w:rsidR="00401642" w:rsidRPr="00303D8E" w:rsidRDefault="00401642" w:rsidP="00401642">
      <w:pPr>
        <w:widowControl w:val="0"/>
        <w:autoSpaceDE w:val="0"/>
        <w:autoSpaceDN w:val="0"/>
        <w:adjustRightInd w:val="0"/>
        <w:jc w:val="both"/>
      </w:pPr>
      <w:r w:rsidRPr="00303D8E">
        <w:t>Elle approuve les comptes de l’exercice clos et vote le budget de l’exercice suivant.</w:t>
      </w:r>
    </w:p>
    <w:p w14:paraId="687F0D72" w14:textId="77777777" w:rsidR="00401642" w:rsidRPr="00303D8E" w:rsidRDefault="00401642" w:rsidP="00401642">
      <w:pPr>
        <w:widowControl w:val="0"/>
        <w:autoSpaceDE w:val="0"/>
        <w:autoSpaceDN w:val="0"/>
        <w:adjustRightInd w:val="0"/>
        <w:jc w:val="both"/>
      </w:pPr>
    </w:p>
    <w:p w14:paraId="6D33C03A" w14:textId="77777777" w:rsidR="00401642" w:rsidRPr="00303D8E" w:rsidRDefault="00401642" w:rsidP="00401642">
      <w:pPr>
        <w:widowControl w:val="0"/>
        <w:autoSpaceDE w:val="0"/>
        <w:autoSpaceDN w:val="0"/>
        <w:adjustRightInd w:val="0"/>
        <w:jc w:val="both"/>
      </w:pPr>
      <w:r w:rsidRPr="00303D8E">
        <w:t>Elle procède, s’il y a lieu, à l’affectation d’excédents de recettes. En aucun cas, ces excédents ne peuvent être répartis entre  les membres de l’association.</w:t>
      </w:r>
    </w:p>
    <w:p w14:paraId="75626DE6" w14:textId="77777777" w:rsidR="00401642" w:rsidRPr="00303D8E" w:rsidRDefault="00401642" w:rsidP="00401642">
      <w:pPr>
        <w:widowControl w:val="0"/>
        <w:autoSpaceDE w:val="0"/>
        <w:autoSpaceDN w:val="0"/>
        <w:adjustRightInd w:val="0"/>
        <w:jc w:val="both"/>
      </w:pPr>
    </w:p>
    <w:p w14:paraId="5C1F0212" w14:textId="77777777" w:rsidR="00401642" w:rsidRPr="00303D8E" w:rsidRDefault="00401642" w:rsidP="00401642">
      <w:pPr>
        <w:widowControl w:val="0"/>
        <w:autoSpaceDE w:val="0"/>
        <w:autoSpaceDN w:val="0"/>
        <w:adjustRightInd w:val="0"/>
        <w:jc w:val="both"/>
      </w:pPr>
      <w:r w:rsidRPr="00303D8E">
        <w:t>c) connaît toutes les questions intéressant la marche de l’association.</w:t>
      </w:r>
    </w:p>
    <w:p w14:paraId="2C9F4D93" w14:textId="77777777" w:rsidR="00401642" w:rsidRPr="00303D8E" w:rsidRDefault="00401642" w:rsidP="00401642">
      <w:pPr>
        <w:widowControl w:val="0"/>
        <w:autoSpaceDE w:val="0"/>
        <w:autoSpaceDN w:val="0"/>
        <w:adjustRightInd w:val="0"/>
        <w:jc w:val="both"/>
      </w:pPr>
    </w:p>
    <w:p w14:paraId="766FBC7E" w14:textId="77777777" w:rsidR="00401642" w:rsidRPr="00303D8E" w:rsidRDefault="00401642" w:rsidP="00401642">
      <w:pPr>
        <w:widowControl w:val="0"/>
        <w:autoSpaceDE w:val="0"/>
        <w:autoSpaceDN w:val="0"/>
        <w:adjustRightInd w:val="0"/>
        <w:jc w:val="both"/>
      </w:pPr>
      <w:r w:rsidRPr="00303D8E">
        <w:t>A cet effet, elle délibère et se prononce souverainement sur toutes les propositions portées à l’ordre du jour.</w:t>
      </w:r>
    </w:p>
    <w:p w14:paraId="379F218A" w14:textId="77777777" w:rsidR="00401642" w:rsidRPr="00303D8E" w:rsidRDefault="00401642" w:rsidP="00401642">
      <w:pPr>
        <w:widowControl w:val="0"/>
        <w:autoSpaceDE w:val="0"/>
        <w:autoSpaceDN w:val="0"/>
        <w:adjustRightInd w:val="0"/>
        <w:jc w:val="both"/>
      </w:pPr>
    </w:p>
    <w:p w14:paraId="6ED67708" w14:textId="77777777" w:rsidR="00401642" w:rsidRPr="00303D8E" w:rsidRDefault="00401642" w:rsidP="00401642">
      <w:pPr>
        <w:widowControl w:val="0"/>
        <w:autoSpaceDE w:val="0"/>
        <w:autoSpaceDN w:val="0"/>
        <w:adjustRightInd w:val="0"/>
        <w:jc w:val="both"/>
      </w:pPr>
      <w:r w:rsidRPr="00303D8E">
        <w:lastRenderedPageBreak/>
        <w:t>Dans le cas où un de ses membres la saisit d’une affaire qui ne figure pas à l’ordre du jour, elle peut en accepter la discussion immédiate, s’il y a urgence, ou demander au Conseil d’Administration de lui fournir un rapport.</w:t>
      </w:r>
    </w:p>
    <w:p w14:paraId="34A16E2F" w14:textId="77777777" w:rsidR="00401642" w:rsidRPr="00303D8E" w:rsidRDefault="00401642" w:rsidP="00401642">
      <w:pPr>
        <w:widowControl w:val="0"/>
        <w:autoSpaceDE w:val="0"/>
        <w:autoSpaceDN w:val="0"/>
        <w:adjustRightInd w:val="0"/>
        <w:jc w:val="both"/>
      </w:pPr>
    </w:p>
    <w:p w14:paraId="300CD9B7" w14:textId="77777777" w:rsidR="00401642" w:rsidRPr="00303D8E" w:rsidRDefault="00401642" w:rsidP="00401642">
      <w:pPr>
        <w:widowControl w:val="0"/>
        <w:autoSpaceDE w:val="0"/>
        <w:autoSpaceDN w:val="0"/>
        <w:adjustRightInd w:val="0"/>
        <w:jc w:val="both"/>
      </w:pPr>
      <w:r w:rsidRPr="00303D8E">
        <w:t>Article 17</w:t>
      </w:r>
    </w:p>
    <w:p w14:paraId="780916BF" w14:textId="77777777" w:rsidR="00401642" w:rsidRPr="00303D8E" w:rsidRDefault="00401642" w:rsidP="00401642">
      <w:pPr>
        <w:widowControl w:val="0"/>
        <w:autoSpaceDE w:val="0"/>
        <w:autoSpaceDN w:val="0"/>
        <w:adjustRightInd w:val="0"/>
        <w:jc w:val="both"/>
      </w:pPr>
    </w:p>
    <w:p w14:paraId="0FBA925A" w14:textId="77777777" w:rsidR="00401642" w:rsidRPr="00303D8E" w:rsidRDefault="00401642" w:rsidP="00401642">
      <w:pPr>
        <w:pStyle w:val="Corpsdetexte2"/>
      </w:pPr>
      <w:r w:rsidRPr="00303D8E">
        <w:t>Les délibérations de l’Assemblée Générale sont prises à la majorité des voix des membres présents et représentés.</w:t>
      </w:r>
    </w:p>
    <w:p w14:paraId="038D4F01" w14:textId="77777777" w:rsidR="00401642" w:rsidRPr="00303D8E" w:rsidRDefault="00401642" w:rsidP="00401642">
      <w:pPr>
        <w:widowControl w:val="0"/>
        <w:autoSpaceDE w:val="0"/>
        <w:autoSpaceDN w:val="0"/>
        <w:adjustRightInd w:val="0"/>
        <w:jc w:val="both"/>
      </w:pPr>
    </w:p>
    <w:p w14:paraId="5F1C97B4" w14:textId="77777777" w:rsidR="00401642" w:rsidRPr="00303D8E" w:rsidRDefault="00401642" w:rsidP="00401642">
      <w:pPr>
        <w:widowControl w:val="0"/>
        <w:autoSpaceDE w:val="0"/>
        <w:autoSpaceDN w:val="0"/>
        <w:adjustRightInd w:val="0"/>
        <w:jc w:val="both"/>
      </w:pPr>
      <w:r w:rsidRPr="00303D8E">
        <w:t>En cas de partage égal de voix, celle du Président est prépondérante.</w:t>
      </w:r>
    </w:p>
    <w:p w14:paraId="66F4B306" w14:textId="77777777" w:rsidR="00401642" w:rsidRPr="00303D8E" w:rsidRDefault="00401642" w:rsidP="00401642">
      <w:pPr>
        <w:widowControl w:val="0"/>
        <w:autoSpaceDE w:val="0"/>
        <w:autoSpaceDN w:val="0"/>
        <w:adjustRightInd w:val="0"/>
        <w:jc w:val="both"/>
      </w:pPr>
    </w:p>
    <w:p w14:paraId="5484D6D4" w14:textId="77777777" w:rsidR="00401642" w:rsidRPr="00303D8E" w:rsidRDefault="00401642" w:rsidP="00401642">
      <w:pPr>
        <w:pStyle w:val="Corpsdetexte2"/>
      </w:pPr>
      <w:r w:rsidRPr="00303D8E">
        <w:t>Les voix sont exprimées à main levée, à moins que le scrutin secret ne soit demandé par .... membres de l’Assemblée ou  par le Conseil d’Administration.</w:t>
      </w:r>
    </w:p>
    <w:p w14:paraId="07326134" w14:textId="77777777" w:rsidR="00401642" w:rsidRPr="00303D8E" w:rsidRDefault="00401642" w:rsidP="00401642">
      <w:pPr>
        <w:widowControl w:val="0"/>
        <w:autoSpaceDE w:val="0"/>
        <w:autoSpaceDN w:val="0"/>
        <w:adjustRightInd w:val="0"/>
        <w:jc w:val="both"/>
      </w:pPr>
    </w:p>
    <w:p w14:paraId="32C7C7BB" w14:textId="0FE147D9" w:rsidR="00401642" w:rsidRPr="00303D8E" w:rsidRDefault="00401642" w:rsidP="00401642">
      <w:pPr>
        <w:widowControl w:val="0"/>
        <w:autoSpaceDE w:val="0"/>
        <w:autoSpaceDN w:val="0"/>
        <w:adjustRightInd w:val="0"/>
        <w:jc w:val="both"/>
      </w:pPr>
      <w:r w:rsidRPr="00303D8E">
        <w:t xml:space="preserve">V - </w:t>
      </w:r>
      <w:r w:rsidR="00C0357B" w:rsidRPr="00303D8E">
        <w:t xml:space="preserve">OBLIGATIONS </w:t>
      </w:r>
      <w:r w:rsidRPr="00303D8E">
        <w:t xml:space="preserve">DE L’ASSOCIATION </w:t>
      </w:r>
    </w:p>
    <w:p w14:paraId="3546217C" w14:textId="77777777" w:rsidR="00401642" w:rsidRPr="00303D8E" w:rsidRDefault="00401642" w:rsidP="00401642">
      <w:pPr>
        <w:widowControl w:val="0"/>
        <w:autoSpaceDE w:val="0"/>
        <w:autoSpaceDN w:val="0"/>
        <w:adjustRightInd w:val="0"/>
        <w:jc w:val="both"/>
      </w:pPr>
    </w:p>
    <w:p w14:paraId="5E7F4FA3" w14:textId="77777777" w:rsidR="00401642" w:rsidRPr="00303D8E" w:rsidRDefault="00401642" w:rsidP="00401642">
      <w:pPr>
        <w:widowControl w:val="0"/>
        <w:autoSpaceDE w:val="0"/>
        <w:autoSpaceDN w:val="0"/>
        <w:adjustRightInd w:val="0"/>
        <w:jc w:val="both"/>
      </w:pPr>
      <w:r w:rsidRPr="00303D8E">
        <w:t>Article 18</w:t>
      </w:r>
    </w:p>
    <w:p w14:paraId="551F05E4" w14:textId="77777777" w:rsidR="00401642" w:rsidRPr="00303D8E" w:rsidRDefault="00401642" w:rsidP="00401642">
      <w:pPr>
        <w:widowControl w:val="0"/>
        <w:autoSpaceDE w:val="0"/>
        <w:autoSpaceDN w:val="0"/>
        <w:adjustRightInd w:val="0"/>
        <w:jc w:val="both"/>
      </w:pPr>
    </w:p>
    <w:p w14:paraId="2231E854" w14:textId="41A48C33" w:rsidR="00401642" w:rsidRPr="00303D8E" w:rsidRDefault="00401642" w:rsidP="00401642">
      <w:pPr>
        <w:widowControl w:val="0"/>
        <w:autoSpaceDE w:val="0"/>
        <w:autoSpaceDN w:val="0"/>
        <w:adjustRightInd w:val="0"/>
        <w:jc w:val="both"/>
      </w:pPr>
      <w:r w:rsidRPr="00303D8E">
        <w:t xml:space="preserve">Conformément à l’article 10 de la loi n°1.355 du 23 décembre 2008, modifiée, </w:t>
      </w:r>
      <w:r w:rsidR="001538D0" w:rsidRPr="00303D8E">
        <w:t xml:space="preserve">l’association </w:t>
      </w:r>
      <w:r w:rsidRPr="00303D8E">
        <w:t>est tenu</w:t>
      </w:r>
      <w:r w:rsidR="001538D0" w:rsidRPr="00303D8E">
        <w:t>e</w:t>
      </w:r>
      <w:r w:rsidRPr="00303D8E">
        <w:t xml:space="preserve">, dans le mois, de déclarer au Secrétariat Général du </w:t>
      </w:r>
      <w:r w:rsidR="00C0357B" w:rsidRPr="00303D8E">
        <w:t>Gouvernement</w:t>
      </w:r>
      <w:r w:rsidRPr="00303D8E">
        <w:t xml:space="preserve"> qui en accuse réception :</w:t>
      </w:r>
    </w:p>
    <w:p w14:paraId="6FAA9297" w14:textId="77777777" w:rsidR="00401642" w:rsidRPr="00303D8E" w:rsidRDefault="00401642" w:rsidP="00401642">
      <w:pPr>
        <w:widowControl w:val="0"/>
        <w:autoSpaceDE w:val="0"/>
        <w:autoSpaceDN w:val="0"/>
        <w:adjustRightInd w:val="0"/>
        <w:jc w:val="both"/>
      </w:pPr>
    </w:p>
    <w:p w14:paraId="7DC68DE8" w14:textId="0B4BB00C" w:rsidR="00401642" w:rsidRPr="00303D8E" w:rsidRDefault="00401642" w:rsidP="00401642">
      <w:pPr>
        <w:widowControl w:val="0"/>
        <w:autoSpaceDE w:val="0"/>
        <w:autoSpaceDN w:val="0"/>
        <w:adjustRightInd w:val="0"/>
        <w:jc w:val="both"/>
      </w:pPr>
      <w:r w:rsidRPr="00303D8E">
        <w:t>1) tout changement dans la dénomination, l’objet</w:t>
      </w:r>
      <w:r w:rsidR="001538D0" w:rsidRPr="00303D8E">
        <w:t xml:space="preserve">, les activités </w:t>
      </w:r>
      <w:r w:rsidRPr="00303D8E">
        <w:t>ou l’adresse du siège social ;</w:t>
      </w:r>
    </w:p>
    <w:p w14:paraId="453F0294" w14:textId="77777777" w:rsidR="00401642" w:rsidRPr="00303D8E" w:rsidRDefault="00401642" w:rsidP="00401642">
      <w:pPr>
        <w:widowControl w:val="0"/>
        <w:autoSpaceDE w:val="0"/>
        <w:autoSpaceDN w:val="0"/>
        <w:adjustRightInd w:val="0"/>
        <w:jc w:val="both"/>
      </w:pPr>
    </w:p>
    <w:p w14:paraId="1D52C700" w14:textId="3DF51485" w:rsidR="00401642" w:rsidRPr="00303D8E" w:rsidRDefault="00401642" w:rsidP="00401642">
      <w:pPr>
        <w:widowControl w:val="0"/>
        <w:autoSpaceDE w:val="0"/>
        <w:autoSpaceDN w:val="0"/>
        <w:adjustRightInd w:val="0"/>
        <w:jc w:val="both"/>
      </w:pPr>
      <w:r w:rsidRPr="00303D8E">
        <w:t>2) toute modification dans la composition de l’organe</w:t>
      </w:r>
      <w:r w:rsidRPr="00303D8E">
        <w:rPr>
          <w:b/>
          <w:bCs/>
        </w:rPr>
        <w:t xml:space="preserve"> </w:t>
      </w:r>
      <w:r w:rsidRPr="00303D8E">
        <w:t>d’Administration ainsi que</w:t>
      </w:r>
      <w:r w:rsidR="001538D0" w:rsidRPr="00303D8E">
        <w:t xml:space="preserve">, </w:t>
      </w:r>
      <w:r w:rsidRPr="00303D8E">
        <w:t xml:space="preserve">dans les fonctions de ses membres </w:t>
      </w:r>
      <w:r w:rsidR="00C0357B" w:rsidRPr="00303D8E">
        <w:t>ou tout</w:t>
      </w:r>
      <w:r w:rsidR="001538D0" w:rsidRPr="00303D8E">
        <w:t xml:space="preserve"> renouvellement de </w:t>
      </w:r>
      <w:r w:rsidR="00C0357B" w:rsidRPr="00303D8E">
        <w:t>man</w:t>
      </w:r>
      <w:r w:rsidR="001538D0" w:rsidRPr="00303D8E">
        <w:t xml:space="preserve">dat </w:t>
      </w:r>
      <w:r w:rsidR="00C0357B" w:rsidRPr="00303D8E">
        <w:t>de ses membres</w:t>
      </w:r>
      <w:r w:rsidR="001538D0" w:rsidRPr="00303D8E">
        <w:t xml:space="preserve"> </w:t>
      </w:r>
      <w:r w:rsidRPr="00303D8E">
        <w:t>;</w:t>
      </w:r>
    </w:p>
    <w:p w14:paraId="0BA91FAC" w14:textId="77777777" w:rsidR="00401642" w:rsidRPr="00303D8E" w:rsidRDefault="00401642" w:rsidP="00401642">
      <w:pPr>
        <w:widowControl w:val="0"/>
        <w:autoSpaceDE w:val="0"/>
        <w:autoSpaceDN w:val="0"/>
        <w:adjustRightInd w:val="0"/>
        <w:jc w:val="both"/>
      </w:pPr>
    </w:p>
    <w:p w14:paraId="7230C6B3" w14:textId="77777777" w:rsidR="00401642" w:rsidRPr="00303D8E" w:rsidRDefault="00401642" w:rsidP="00401642">
      <w:pPr>
        <w:widowControl w:val="0"/>
        <w:autoSpaceDE w:val="0"/>
        <w:autoSpaceDN w:val="0"/>
        <w:adjustRightInd w:val="0"/>
        <w:jc w:val="both"/>
        <w:rPr>
          <w:b/>
          <w:bCs/>
        </w:rPr>
      </w:pPr>
      <w:r w:rsidRPr="00303D8E">
        <w:t>3) toute acquisition ou aliénation d’immeubles ; un état descriptif en cas d’acquisition et l’indication des prix d’acquisition ou d’aliénation doivent être joints à la déclaration ;</w:t>
      </w:r>
    </w:p>
    <w:p w14:paraId="5443AA3A" w14:textId="77777777" w:rsidR="00401642" w:rsidRPr="00303D8E" w:rsidRDefault="00401642" w:rsidP="00401642">
      <w:pPr>
        <w:widowControl w:val="0"/>
        <w:autoSpaceDE w:val="0"/>
        <w:autoSpaceDN w:val="0"/>
        <w:adjustRightInd w:val="0"/>
        <w:jc w:val="both"/>
      </w:pPr>
      <w:r w:rsidRPr="00303D8E">
        <w:tab/>
      </w:r>
    </w:p>
    <w:p w14:paraId="42E64DCF" w14:textId="77777777" w:rsidR="00401642" w:rsidRPr="00303D8E" w:rsidRDefault="00401642" w:rsidP="00401642">
      <w:pPr>
        <w:widowControl w:val="0"/>
        <w:autoSpaceDE w:val="0"/>
        <w:autoSpaceDN w:val="0"/>
        <w:adjustRightInd w:val="0"/>
        <w:jc w:val="both"/>
      </w:pPr>
      <w:r w:rsidRPr="00303D8E">
        <w:t>4)  toute modification affectant les statuts autres que celles visées au chiffre 1) ;</w:t>
      </w:r>
    </w:p>
    <w:p w14:paraId="1843D6C4" w14:textId="77777777" w:rsidR="00401642" w:rsidRPr="00303D8E" w:rsidRDefault="00401642" w:rsidP="00401642">
      <w:pPr>
        <w:widowControl w:val="0"/>
        <w:autoSpaceDE w:val="0"/>
        <w:autoSpaceDN w:val="0"/>
        <w:adjustRightInd w:val="0"/>
        <w:jc w:val="both"/>
      </w:pPr>
    </w:p>
    <w:p w14:paraId="7D92EB80" w14:textId="754B31A2" w:rsidR="00401642" w:rsidRPr="00303D8E" w:rsidRDefault="00401642" w:rsidP="00401642">
      <w:pPr>
        <w:widowControl w:val="0"/>
        <w:autoSpaceDE w:val="0"/>
        <w:autoSpaceDN w:val="0"/>
        <w:adjustRightInd w:val="0"/>
        <w:jc w:val="both"/>
      </w:pPr>
      <w:r w:rsidRPr="00303D8E">
        <w:t>5) toute décision de dissolution volontaire de l’association.</w:t>
      </w:r>
    </w:p>
    <w:p w14:paraId="60BC19E4" w14:textId="2B3A36BE" w:rsidR="001538D0" w:rsidRPr="00303D8E" w:rsidRDefault="001538D0" w:rsidP="00401642">
      <w:pPr>
        <w:widowControl w:val="0"/>
        <w:autoSpaceDE w:val="0"/>
        <w:autoSpaceDN w:val="0"/>
        <w:adjustRightInd w:val="0"/>
        <w:jc w:val="both"/>
      </w:pPr>
    </w:p>
    <w:p w14:paraId="7352D49D" w14:textId="7FF2A4AD" w:rsidR="001538D0" w:rsidRPr="00303D8E" w:rsidRDefault="001538D0" w:rsidP="00401642">
      <w:pPr>
        <w:widowControl w:val="0"/>
        <w:autoSpaceDE w:val="0"/>
        <w:autoSpaceDN w:val="0"/>
        <w:adjustRightInd w:val="0"/>
        <w:jc w:val="both"/>
      </w:pPr>
      <w:r w:rsidRPr="00303D8E">
        <w:t xml:space="preserve">6) toute modification </w:t>
      </w:r>
      <w:r w:rsidR="00C0357B" w:rsidRPr="00303D8E">
        <w:t>concernant l’identité du</w:t>
      </w:r>
      <w:r w:rsidRPr="00303D8E">
        <w:t xml:space="preserve"> ou </w:t>
      </w:r>
      <w:r w:rsidR="00C0357B" w:rsidRPr="00303D8E">
        <w:t>d</w:t>
      </w:r>
      <w:r w:rsidRPr="00303D8E">
        <w:t xml:space="preserve">es bénéficiaires effectifs </w:t>
      </w:r>
    </w:p>
    <w:p w14:paraId="7F72FDD0" w14:textId="77777777" w:rsidR="001538D0" w:rsidRPr="00303D8E" w:rsidRDefault="001538D0" w:rsidP="00401642">
      <w:pPr>
        <w:widowControl w:val="0"/>
        <w:autoSpaceDE w:val="0"/>
        <w:autoSpaceDN w:val="0"/>
        <w:adjustRightInd w:val="0"/>
        <w:jc w:val="both"/>
      </w:pPr>
    </w:p>
    <w:p w14:paraId="73916FC7" w14:textId="64F9C31A" w:rsidR="001538D0" w:rsidRPr="00303D8E" w:rsidRDefault="001538D0" w:rsidP="00401642">
      <w:pPr>
        <w:widowControl w:val="0"/>
        <w:autoSpaceDE w:val="0"/>
        <w:autoSpaceDN w:val="0"/>
        <w:adjustRightInd w:val="0"/>
        <w:jc w:val="both"/>
      </w:pPr>
      <w:r w:rsidRPr="00303D8E">
        <w:t xml:space="preserve">7) toute modification concernant </w:t>
      </w:r>
      <w:r w:rsidR="00C0357B" w:rsidRPr="00303D8E">
        <w:t xml:space="preserve">l’identité de </w:t>
      </w:r>
      <w:r w:rsidRPr="00303D8E">
        <w:t>la</w:t>
      </w:r>
      <w:r w:rsidR="00A6213A" w:rsidRPr="00303D8E">
        <w:t xml:space="preserve"> (des)</w:t>
      </w:r>
      <w:r w:rsidRPr="00303D8E">
        <w:t xml:space="preserve"> personne</w:t>
      </w:r>
      <w:r w:rsidR="00A6213A" w:rsidRPr="00303D8E">
        <w:t>(s)</w:t>
      </w:r>
      <w:r w:rsidRPr="00303D8E">
        <w:t xml:space="preserve"> désignée</w:t>
      </w:r>
      <w:r w:rsidR="00A6213A" w:rsidRPr="00303D8E">
        <w:t>(s)</w:t>
      </w:r>
      <w:r w:rsidRPr="00303D8E">
        <w:t xml:space="preserve"> en qualité de responsable des informations élémentaires et des informations sur les bénéficiaires effectifs. </w:t>
      </w:r>
    </w:p>
    <w:p w14:paraId="08618696" w14:textId="2330C32C" w:rsidR="00401642" w:rsidRPr="00303D8E" w:rsidRDefault="00401642" w:rsidP="00401642">
      <w:pPr>
        <w:widowControl w:val="0"/>
        <w:autoSpaceDE w:val="0"/>
        <w:autoSpaceDN w:val="0"/>
        <w:adjustRightInd w:val="0"/>
        <w:jc w:val="both"/>
      </w:pPr>
    </w:p>
    <w:p w14:paraId="121333BA" w14:textId="77777777" w:rsidR="00F368D7" w:rsidRPr="00303D8E" w:rsidRDefault="00F368D7" w:rsidP="00401642">
      <w:pPr>
        <w:widowControl w:val="0"/>
        <w:autoSpaceDE w:val="0"/>
        <w:autoSpaceDN w:val="0"/>
        <w:adjustRightInd w:val="0"/>
        <w:jc w:val="both"/>
      </w:pPr>
      <w:r w:rsidRPr="00303D8E">
        <w:t xml:space="preserve">Ces informations et les </w:t>
      </w:r>
      <w:r w:rsidR="00674518" w:rsidRPr="00303D8E">
        <w:t>piè</w:t>
      </w:r>
      <w:r w:rsidR="00D25EC8" w:rsidRPr="00303D8E">
        <w:t>c</w:t>
      </w:r>
      <w:r w:rsidR="00674518" w:rsidRPr="00303D8E">
        <w:t>es justifi</w:t>
      </w:r>
      <w:r w:rsidR="00D25EC8" w:rsidRPr="00303D8E">
        <w:t>c</w:t>
      </w:r>
      <w:r w:rsidR="00674518" w:rsidRPr="00303D8E">
        <w:t xml:space="preserve">atives correspondantes </w:t>
      </w:r>
      <w:r w:rsidRPr="00303D8E">
        <w:t>doivent :</w:t>
      </w:r>
    </w:p>
    <w:p w14:paraId="7C25FB2C" w14:textId="729A92F9" w:rsidR="00F368D7" w:rsidRPr="001E2E5E" w:rsidRDefault="00F368D7" w:rsidP="00401642">
      <w:pPr>
        <w:widowControl w:val="0"/>
        <w:autoSpaceDE w:val="0"/>
        <w:autoSpaceDN w:val="0"/>
        <w:adjustRightInd w:val="0"/>
        <w:jc w:val="both"/>
        <w:rPr>
          <w:color w:val="000000" w:themeColor="text1"/>
        </w:rPr>
      </w:pPr>
      <w:r w:rsidRPr="00303D8E">
        <w:t>- être conservées et disponibles au siège ou en tout autre lieu de la Principauté</w:t>
      </w:r>
      <w:r w:rsidR="007E7981">
        <w:t>,</w:t>
      </w:r>
      <w:r w:rsidR="00A44B17" w:rsidRPr="00303D8E">
        <w:t xml:space="preserve"> notamment aup</w:t>
      </w:r>
      <w:r w:rsidRPr="00303D8E">
        <w:t>rès d’une personne visée aux chiffre</w:t>
      </w:r>
      <w:r w:rsidR="00A44B17" w:rsidRPr="00303D8E">
        <w:t>s</w:t>
      </w:r>
      <w:r w:rsidRPr="00303D8E">
        <w:t xml:space="preserve"> 6°), </w:t>
      </w:r>
      <w:r w:rsidRPr="001E2E5E">
        <w:rPr>
          <w:color w:val="000000" w:themeColor="text1"/>
        </w:rPr>
        <w:t>1</w:t>
      </w:r>
      <w:r w:rsidR="00036373" w:rsidRPr="001E2E5E">
        <w:rPr>
          <w:color w:val="000000" w:themeColor="text1"/>
        </w:rPr>
        <w:t>3</w:t>
      </w:r>
      <w:r w:rsidRPr="001E2E5E">
        <w:rPr>
          <w:color w:val="000000" w:themeColor="text1"/>
        </w:rPr>
        <w:t>°), 1</w:t>
      </w:r>
      <w:r w:rsidR="00036373" w:rsidRPr="001E2E5E">
        <w:rPr>
          <w:color w:val="000000" w:themeColor="text1"/>
        </w:rPr>
        <w:t>9</w:t>
      </w:r>
      <w:r w:rsidRPr="001E2E5E">
        <w:rPr>
          <w:color w:val="000000" w:themeColor="text1"/>
        </w:rPr>
        <w:t>°) ou 20°) de l’article 1</w:t>
      </w:r>
      <w:r w:rsidRPr="001E2E5E">
        <w:rPr>
          <w:color w:val="000000" w:themeColor="text1"/>
          <w:vertAlign w:val="superscript"/>
        </w:rPr>
        <w:t>er</w:t>
      </w:r>
      <w:r w:rsidRPr="001E2E5E">
        <w:rPr>
          <w:color w:val="000000" w:themeColor="text1"/>
        </w:rPr>
        <w:t xml:space="preserve"> ou au</w:t>
      </w:r>
      <w:r w:rsidR="00B03BE0" w:rsidRPr="001E2E5E">
        <w:rPr>
          <w:color w:val="000000" w:themeColor="text1"/>
        </w:rPr>
        <w:t>x</w:t>
      </w:r>
      <w:r w:rsidRPr="001E2E5E">
        <w:rPr>
          <w:color w:val="000000" w:themeColor="text1"/>
        </w:rPr>
        <w:t xml:space="preserve"> chiffre</w:t>
      </w:r>
      <w:r w:rsidR="00B03BE0" w:rsidRPr="001E2E5E">
        <w:rPr>
          <w:color w:val="000000" w:themeColor="text1"/>
        </w:rPr>
        <w:t xml:space="preserve">s </w:t>
      </w:r>
      <w:r w:rsidRPr="001E2E5E">
        <w:rPr>
          <w:color w:val="000000" w:themeColor="text1"/>
        </w:rPr>
        <w:t>1°) ou 3°) de l’article 2 de la loi n° 1</w:t>
      </w:r>
      <w:r w:rsidR="00B03BE0" w:rsidRPr="001E2E5E">
        <w:rPr>
          <w:color w:val="000000" w:themeColor="text1"/>
        </w:rPr>
        <w:t>.</w:t>
      </w:r>
      <w:r w:rsidRPr="001E2E5E">
        <w:rPr>
          <w:color w:val="000000" w:themeColor="text1"/>
        </w:rPr>
        <w:t>362 du 3 août 2009, modifiée</w:t>
      </w:r>
      <w:r w:rsidR="007E7981" w:rsidRPr="001E2E5E">
        <w:rPr>
          <w:color w:val="000000" w:themeColor="text1"/>
        </w:rPr>
        <w:t xml:space="preserve">. ; l’identité et l’adresse de la personne qui conserve lesdites informations et pièces sont </w:t>
      </w:r>
      <w:r w:rsidRPr="001E2E5E">
        <w:rPr>
          <w:color w:val="000000" w:themeColor="text1"/>
        </w:rPr>
        <w:t>communiquée</w:t>
      </w:r>
      <w:r w:rsidR="007E7981" w:rsidRPr="001E2E5E">
        <w:rPr>
          <w:color w:val="000000" w:themeColor="text1"/>
        </w:rPr>
        <w:t>s</w:t>
      </w:r>
      <w:r w:rsidRPr="001E2E5E">
        <w:rPr>
          <w:color w:val="000000" w:themeColor="text1"/>
        </w:rPr>
        <w:t xml:space="preserve"> au Département de l’Intérieur ;</w:t>
      </w:r>
    </w:p>
    <w:p w14:paraId="254116AC" w14:textId="77777777" w:rsidR="00F368D7" w:rsidRPr="00303D8E" w:rsidRDefault="00F368D7" w:rsidP="00401642">
      <w:pPr>
        <w:widowControl w:val="0"/>
        <w:autoSpaceDE w:val="0"/>
        <w:autoSpaceDN w:val="0"/>
        <w:adjustRightInd w:val="0"/>
        <w:jc w:val="both"/>
      </w:pPr>
      <w:r w:rsidRPr="00303D8E">
        <w:t>- être conservées pendant 10 ans après la date de dissolution ou de liquidation par le Président ou les liquidateurs dans un lieu à communiquer au Département de l’Intérieur.</w:t>
      </w:r>
    </w:p>
    <w:p w14:paraId="6A50D24C" w14:textId="77777777" w:rsidR="00F368D7" w:rsidRPr="00303D8E" w:rsidRDefault="00F368D7" w:rsidP="00401642">
      <w:pPr>
        <w:widowControl w:val="0"/>
        <w:autoSpaceDE w:val="0"/>
        <w:autoSpaceDN w:val="0"/>
        <w:adjustRightInd w:val="0"/>
        <w:jc w:val="both"/>
      </w:pPr>
    </w:p>
    <w:p w14:paraId="76772A54" w14:textId="2B8722C8" w:rsidR="00674518" w:rsidRPr="00303D8E" w:rsidRDefault="00F368D7" w:rsidP="00401642">
      <w:pPr>
        <w:widowControl w:val="0"/>
        <w:autoSpaceDE w:val="0"/>
        <w:autoSpaceDN w:val="0"/>
        <w:adjustRightInd w:val="0"/>
        <w:jc w:val="both"/>
      </w:pPr>
      <w:r w:rsidRPr="00303D8E">
        <w:t>Ces informations et pièces doivent être tenues à la disposition des autorités compétentes</w:t>
      </w:r>
      <w:r w:rsidR="009D2900" w:rsidRPr="00303D8E">
        <w:t xml:space="preserve">. </w:t>
      </w:r>
    </w:p>
    <w:p w14:paraId="10FD5D75" w14:textId="62F6F95D" w:rsidR="00D25EC8" w:rsidRPr="00303D8E" w:rsidRDefault="00D25EC8" w:rsidP="00401642">
      <w:pPr>
        <w:widowControl w:val="0"/>
        <w:autoSpaceDE w:val="0"/>
        <w:autoSpaceDN w:val="0"/>
        <w:adjustRightInd w:val="0"/>
        <w:jc w:val="both"/>
      </w:pPr>
    </w:p>
    <w:p w14:paraId="2074F05A" w14:textId="77777777" w:rsidR="00401642" w:rsidRPr="00303D8E" w:rsidRDefault="00401642" w:rsidP="00401642">
      <w:pPr>
        <w:widowControl w:val="0"/>
        <w:autoSpaceDE w:val="0"/>
        <w:autoSpaceDN w:val="0"/>
        <w:adjustRightInd w:val="0"/>
        <w:jc w:val="both"/>
      </w:pPr>
      <w:r w:rsidRPr="00303D8E">
        <w:t>Article 19</w:t>
      </w:r>
    </w:p>
    <w:p w14:paraId="41356797" w14:textId="77777777" w:rsidR="00401642" w:rsidRPr="00303D8E" w:rsidRDefault="00401642" w:rsidP="00401642">
      <w:pPr>
        <w:widowControl w:val="0"/>
        <w:autoSpaceDE w:val="0"/>
        <w:autoSpaceDN w:val="0"/>
        <w:adjustRightInd w:val="0"/>
        <w:jc w:val="both"/>
      </w:pPr>
    </w:p>
    <w:p w14:paraId="38D3DCDB" w14:textId="41EFFB77" w:rsidR="00401642" w:rsidRPr="00303D8E" w:rsidRDefault="00401642" w:rsidP="00401642">
      <w:pPr>
        <w:widowControl w:val="0"/>
        <w:autoSpaceDE w:val="0"/>
        <w:autoSpaceDN w:val="0"/>
        <w:adjustRightInd w:val="0"/>
        <w:jc w:val="both"/>
      </w:pPr>
      <w:r w:rsidRPr="00303D8E">
        <w:t xml:space="preserve">Conformément à l’article 11 de la loi n° 1.355 du 23 décembre 2008, modifiée, </w:t>
      </w:r>
      <w:r w:rsidR="001538D0" w:rsidRPr="00303D8E">
        <w:t xml:space="preserve">l’association </w:t>
      </w:r>
      <w:r w:rsidRPr="00303D8E">
        <w:t>est tenu</w:t>
      </w:r>
      <w:r w:rsidR="001538D0" w:rsidRPr="00303D8E">
        <w:t>e</w:t>
      </w:r>
      <w:r w:rsidRPr="00303D8E">
        <w:t xml:space="preserve"> de publier au Journal de Monaco, outre le récépissé de déclaration, un avis mentionnant :</w:t>
      </w:r>
    </w:p>
    <w:p w14:paraId="32CC7E99" w14:textId="77777777" w:rsidR="00401642" w:rsidRPr="00303D8E" w:rsidRDefault="00401642" w:rsidP="00401642">
      <w:pPr>
        <w:widowControl w:val="0"/>
        <w:autoSpaceDE w:val="0"/>
        <w:autoSpaceDN w:val="0"/>
        <w:adjustRightInd w:val="0"/>
        <w:jc w:val="both"/>
      </w:pPr>
    </w:p>
    <w:p w14:paraId="6A218088" w14:textId="77777777" w:rsidR="00401642" w:rsidRPr="00303D8E" w:rsidRDefault="00401642" w:rsidP="00401642">
      <w:pPr>
        <w:widowControl w:val="0"/>
        <w:autoSpaceDE w:val="0"/>
        <w:autoSpaceDN w:val="0"/>
        <w:adjustRightInd w:val="0"/>
        <w:jc w:val="both"/>
      </w:pPr>
      <w:r w:rsidRPr="00303D8E">
        <w:t>1) tout changement dans la dénomination, l’objet ou l’adresse du siège social ;</w:t>
      </w:r>
    </w:p>
    <w:p w14:paraId="224CD027" w14:textId="77777777" w:rsidR="00401642" w:rsidRPr="00303D8E" w:rsidRDefault="00401642" w:rsidP="00401642">
      <w:pPr>
        <w:widowControl w:val="0"/>
        <w:autoSpaceDE w:val="0"/>
        <w:autoSpaceDN w:val="0"/>
        <w:adjustRightInd w:val="0"/>
        <w:jc w:val="both"/>
      </w:pPr>
    </w:p>
    <w:p w14:paraId="77DA2D79" w14:textId="77777777" w:rsidR="00401642" w:rsidRPr="00303D8E" w:rsidRDefault="00401642" w:rsidP="00401642">
      <w:pPr>
        <w:widowControl w:val="0"/>
        <w:autoSpaceDE w:val="0"/>
        <w:autoSpaceDN w:val="0"/>
        <w:adjustRightInd w:val="0"/>
        <w:jc w:val="both"/>
      </w:pPr>
      <w:r w:rsidRPr="00303D8E">
        <w:t>2) la décision comportant dissolution de l’association.</w:t>
      </w:r>
    </w:p>
    <w:p w14:paraId="080F7BD6" w14:textId="77777777" w:rsidR="00401642" w:rsidRPr="00303D8E" w:rsidRDefault="00401642" w:rsidP="00401642">
      <w:pPr>
        <w:widowControl w:val="0"/>
        <w:autoSpaceDE w:val="0"/>
        <w:autoSpaceDN w:val="0"/>
        <w:adjustRightInd w:val="0"/>
        <w:jc w:val="both"/>
      </w:pPr>
    </w:p>
    <w:p w14:paraId="550E8467" w14:textId="5CAB7B39" w:rsidR="00401642" w:rsidRPr="00303D8E" w:rsidRDefault="00401642" w:rsidP="00401642">
      <w:pPr>
        <w:pStyle w:val="Corpsdetexte2"/>
      </w:pPr>
      <w:r w:rsidRPr="00303D8E">
        <w:t>La publication doit être faite dans le mois qui suit la déclaration.</w:t>
      </w:r>
    </w:p>
    <w:p w14:paraId="39A32681" w14:textId="4308F2D0" w:rsidR="009D2900" w:rsidRPr="00303D8E" w:rsidRDefault="009D2900" w:rsidP="00401642">
      <w:pPr>
        <w:pStyle w:val="Corpsdetexte2"/>
      </w:pPr>
    </w:p>
    <w:p w14:paraId="28FA3E15" w14:textId="77777777" w:rsidR="00401642" w:rsidRPr="00303D8E" w:rsidRDefault="00401642" w:rsidP="00401642">
      <w:pPr>
        <w:widowControl w:val="0"/>
        <w:autoSpaceDE w:val="0"/>
        <w:autoSpaceDN w:val="0"/>
        <w:adjustRightInd w:val="0"/>
        <w:jc w:val="both"/>
      </w:pPr>
      <w:r w:rsidRPr="00303D8E">
        <w:tab/>
      </w:r>
    </w:p>
    <w:p w14:paraId="232C7D3A" w14:textId="77777777" w:rsidR="00401642" w:rsidRPr="00303D8E" w:rsidRDefault="00401642" w:rsidP="00401642">
      <w:pPr>
        <w:widowControl w:val="0"/>
        <w:autoSpaceDE w:val="0"/>
        <w:autoSpaceDN w:val="0"/>
        <w:adjustRightInd w:val="0"/>
        <w:jc w:val="both"/>
      </w:pPr>
      <w:r w:rsidRPr="00303D8E">
        <w:t>Article 20</w:t>
      </w:r>
    </w:p>
    <w:p w14:paraId="7CCCEC7D" w14:textId="77777777" w:rsidR="00401642" w:rsidRPr="00303D8E" w:rsidRDefault="00401642" w:rsidP="00401642">
      <w:pPr>
        <w:widowControl w:val="0"/>
        <w:autoSpaceDE w:val="0"/>
        <w:autoSpaceDN w:val="0"/>
        <w:adjustRightInd w:val="0"/>
        <w:jc w:val="both"/>
      </w:pPr>
    </w:p>
    <w:p w14:paraId="217D4F48" w14:textId="59A25B4A" w:rsidR="00401642" w:rsidRPr="00303D8E" w:rsidRDefault="006850CA" w:rsidP="00401642">
      <w:pPr>
        <w:widowControl w:val="0"/>
        <w:autoSpaceDE w:val="0"/>
        <w:autoSpaceDN w:val="0"/>
        <w:adjustRightInd w:val="0"/>
        <w:jc w:val="both"/>
      </w:pPr>
      <w:r w:rsidRPr="00303D8E">
        <w:t xml:space="preserve">L’association </w:t>
      </w:r>
      <w:r w:rsidR="007D6F7C" w:rsidRPr="00303D8E">
        <w:t>tient</w:t>
      </w:r>
      <w:r w:rsidRPr="00303D8E">
        <w:t xml:space="preserve"> le</w:t>
      </w:r>
      <w:r w:rsidR="00B517FA" w:rsidRPr="00303D8E">
        <w:t xml:space="preserve"> </w:t>
      </w:r>
      <w:r w:rsidRPr="00303D8E">
        <w:t>registre</w:t>
      </w:r>
      <w:r w:rsidR="0072234A" w:rsidRPr="00303D8E">
        <w:t xml:space="preserve"> spécial </w:t>
      </w:r>
      <w:r w:rsidRPr="00303D8E">
        <w:t>prévu</w:t>
      </w:r>
      <w:r w:rsidR="0072234A" w:rsidRPr="00303D8E">
        <w:t xml:space="preserve"> à l’</w:t>
      </w:r>
      <w:r w:rsidR="00B517FA" w:rsidRPr="00303D8E">
        <w:t xml:space="preserve">article 12 et </w:t>
      </w:r>
      <w:r w:rsidR="0072234A" w:rsidRPr="00303D8E">
        <w:t>le registre de</w:t>
      </w:r>
      <w:r w:rsidR="00B03BE0" w:rsidRPr="00303D8E">
        <w:t>s</w:t>
      </w:r>
      <w:r w:rsidR="0072234A" w:rsidRPr="00303D8E">
        <w:t xml:space="preserve"> membres prévu à l’article </w:t>
      </w:r>
      <w:r w:rsidR="00B517FA" w:rsidRPr="00303D8E">
        <w:t xml:space="preserve">12-1 de la </w:t>
      </w:r>
      <w:r w:rsidRPr="00303D8E">
        <w:t xml:space="preserve">loi </w:t>
      </w:r>
      <w:r w:rsidR="007D6F7C" w:rsidRPr="00303D8E">
        <w:t>n°</w:t>
      </w:r>
      <w:r w:rsidR="00B517FA" w:rsidRPr="00303D8E">
        <w:t>1.355 du 23 décembre 2008</w:t>
      </w:r>
      <w:r w:rsidR="0072234A" w:rsidRPr="00303D8E">
        <w:t>, modifiée</w:t>
      </w:r>
      <w:r w:rsidR="00B517FA" w:rsidRPr="00303D8E">
        <w:t>.</w:t>
      </w:r>
    </w:p>
    <w:p w14:paraId="74940DE2" w14:textId="0FCEE2A5" w:rsidR="00674518" w:rsidRPr="00303D8E" w:rsidRDefault="00674518" w:rsidP="00401642">
      <w:pPr>
        <w:widowControl w:val="0"/>
        <w:autoSpaceDE w:val="0"/>
        <w:autoSpaceDN w:val="0"/>
        <w:adjustRightInd w:val="0"/>
        <w:jc w:val="both"/>
      </w:pPr>
    </w:p>
    <w:p w14:paraId="0BD5B643" w14:textId="053A751A" w:rsidR="00B517FA" w:rsidRPr="00303D8E" w:rsidRDefault="00B517FA" w:rsidP="00B517FA">
      <w:pPr>
        <w:widowControl w:val="0"/>
        <w:autoSpaceDE w:val="0"/>
        <w:autoSpaceDN w:val="0"/>
        <w:adjustRightInd w:val="0"/>
        <w:jc w:val="both"/>
      </w:pPr>
      <w:r w:rsidRPr="00303D8E">
        <w:t>Ces registres et les pièces justificatives correspondantes doivent :</w:t>
      </w:r>
    </w:p>
    <w:p w14:paraId="4ADA59DB" w14:textId="03921F8A" w:rsidR="00A44B17" w:rsidRPr="001E2E5E" w:rsidRDefault="00B517FA" w:rsidP="00B517FA">
      <w:pPr>
        <w:widowControl w:val="0"/>
        <w:autoSpaceDE w:val="0"/>
        <w:autoSpaceDN w:val="0"/>
        <w:adjustRightInd w:val="0"/>
        <w:jc w:val="both"/>
        <w:rPr>
          <w:rStyle w:val="normaltextrun"/>
          <w:color w:val="000000" w:themeColor="text1"/>
          <w:shd w:val="clear" w:color="auto" w:fill="FFFFFF"/>
        </w:rPr>
      </w:pPr>
      <w:r w:rsidRPr="00303D8E">
        <w:t xml:space="preserve">- être conservés et disponibles au siège ou </w:t>
      </w:r>
      <w:r w:rsidR="00A44B17" w:rsidRPr="00303D8E">
        <w:rPr>
          <w:rStyle w:val="normaltextrun"/>
          <w:shd w:val="clear" w:color="auto" w:fill="FFFFFF"/>
        </w:rPr>
        <w:t>en tout autre lieu de la Principauté auprès de l'une des personnes ou organismes visés aux chiffres 6°), 13°), 19°) ou 20°) de l'article premier ou aux chiffres 1°) ou 3°) de l'</w:t>
      </w:r>
      <w:hyperlink r:id="rId7" w:anchor="NP9fYI8m9TEH3vXizz6ef" w:tgtFrame="_blank" w:history="1">
        <w:r w:rsidR="00A44B17" w:rsidRPr="00303D8E">
          <w:rPr>
            <w:rStyle w:val="normaltextrun"/>
            <w:shd w:val="clear" w:color="auto" w:fill="FFFFFF"/>
          </w:rPr>
          <w:t>article 2 de la loi n° 1.362 du 3 août 2009</w:t>
        </w:r>
      </w:hyperlink>
      <w:r w:rsidR="00A44B17" w:rsidRPr="00303D8E">
        <w:rPr>
          <w:rStyle w:val="normaltextrun"/>
          <w:shd w:val="clear" w:color="auto" w:fill="FFFFFF"/>
        </w:rPr>
        <w:t>, modifiée</w:t>
      </w:r>
      <w:r w:rsidR="007E7981">
        <w:rPr>
          <w:rStyle w:val="normaltextrun"/>
          <w:shd w:val="clear" w:color="auto" w:fill="FFFFFF"/>
        </w:rPr>
        <w:t xml:space="preserve">, </w:t>
      </w:r>
      <w:r w:rsidR="007E7981" w:rsidRPr="001E2E5E">
        <w:rPr>
          <w:rStyle w:val="normaltextrun"/>
          <w:color w:val="000000" w:themeColor="text1"/>
          <w:shd w:val="clear" w:color="auto" w:fill="FFFFFF"/>
        </w:rPr>
        <w:t>dont l’identité est communiquée au Département de l’Intérieur ; le lieu de conservation d</w:t>
      </w:r>
      <w:r w:rsidR="00920B72">
        <w:rPr>
          <w:rStyle w:val="normaltextrun"/>
          <w:color w:val="000000" w:themeColor="text1"/>
          <w:shd w:val="clear" w:color="auto" w:fill="FFFFFF"/>
        </w:rPr>
        <w:t>e ces</w:t>
      </w:r>
      <w:r w:rsidR="00BB4F41">
        <w:rPr>
          <w:rStyle w:val="normaltextrun"/>
          <w:color w:val="000000" w:themeColor="text1"/>
          <w:shd w:val="clear" w:color="auto" w:fill="FFFFFF"/>
        </w:rPr>
        <w:t xml:space="preserve"> registre</w:t>
      </w:r>
      <w:r w:rsidR="00920B72">
        <w:rPr>
          <w:rStyle w:val="normaltextrun"/>
          <w:color w:val="000000" w:themeColor="text1"/>
          <w:shd w:val="clear" w:color="auto" w:fill="FFFFFF"/>
        </w:rPr>
        <w:t>s</w:t>
      </w:r>
      <w:r w:rsidR="007E7981" w:rsidRPr="001E2E5E">
        <w:rPr>
          <w:rStyle w:val="normaltextrun"/>
          <w:color w:val="000000" w:themeColor="text1"/>
          <w:shd w:val="clear" w:color="auto" w:fill="FFFFFF"/>
        </w:rPr>
        <w:t xml:space="preserve"> est communiqué au Département de l’Intérieur</w:t>
      </w:r>
      <w:r w:rsidR="00A44B17" w:rsidRPr="001E2E5E">
        <w:rPr>
          <w:rStyle w:val="normaltextrun"/>
          <w:color w:val="000000" w:themeColor="text1"/>
          <w:shd w:val="clear" w:color="auto" w:fill="FFFFFF"/>
        </w:rPr>
        <w:t>.</w:t>
      </w:r>
    </w:p>
    <w:p w14:paraId="2D1FC430" w14:textId="23380770" w:rsidR="00B517FA" w:rsidRPr="00303D8E" w:rsidRDefault="00B517FA" w:rsidP="00B517FA">
      <w:pPr>
        <w:widowControl w:val="0"/>
        <w:autoSpaceDE w:val="0"/>
        <w:autoSpaceDN w:val="0"/>
        <w:adjustRightInd w:val="0"/>
        <w:jc w:val="both"/>
      </w:pPr>
      <w:r w:rsidRPr="00303D8E">
        <w:t>- être conservés pendant 10 ans après la date de dissolution ou de liquidation par le Président ou les liquidateurs dans un lieu à communiquer au Département de l’Intérieur.</w:t>
      </w:r>
    </w:p>
    <w:p w14:paraId="36B62FD8" w14:textId="77777777" w:rsidR="00B517FA" w:rsidRPr="00303D8E" w:rsidRDefault="00B517FA" w:rsidP="00B517FA">
      <w:pPr>
        <w:widowControl w:val="0"/>
        <w:autoSpaceDE w:val="0"/>
        <w:autoSpaceDN w:val="0"/>
        <w:adjustRightInd w:val="0"/>
        <w:jc w:val="both"/>
      </w:pPr>
    </w:p>
    <w:p w14:paraId="0ED98685" w14:textId="606F6915" w:rsidR="00B517FA" w:rsidRPr="00303D8E" w:rsidRDefault="00B517FA" w:rsidP="00B517FA">
      <w:pPr>
        <w:widowControl w:val="0"/>
        <w:autoSpaceDE w:val="0"/>
        <w:autoSpaceDN w:val="0"/>
        <w:adjustRightInd w:val="0"/>
        <w:jc w:val="both"/>
      </w:pPr>
      <w:r w:rsidRPr="00303D8E">
        <w:t>Ces registre et pièces doivent être tenus à la disposition des autorités compétentes</w:t>
      </w:r>
    </w:p>
    <w:p w14:paraId="0C21E833" w14:textId="77777777" w:rsidR="00B517FA" w:rsidRPr="00303D8E" w:rsidRDefault="00B517FA" w:rsidP="00401642">
      <w:pPr>
        <w:widowControl w:val="0"/>
        <w:autoSpaceDE w:val="0"/>
        <w:autoSpaceDN w:val="0"/>
        <w:adjustRightInd w:val="0"/>
        <w:jc w:val="both"/>
      </w:pPr>
    </w:p>
    <w:p w14:paraId="61108ABF" w14:textId="44950365" w:rsidR="00961EC9" w:rsidRPr="00303D8E" w:rsidRDefault="00961EC9" w:rsidP="00961EC9">
      <w:pPr>
        <w:autoSpaceDE w:val="0"/>
        <w:autoSpaceDN w:val="0"/>
        <w:adjustRightInd w:val="0"/>
        <w:rPr>
          <w:rFonts w:eastAsiaTheme="minorHAnsi"/>
          <w:lang w:eastAsia="en-US"/>
        </w:rPr>
      </w:pPr>
      <w:r w:rsidRPr="00303D8E">
        <w:rPr>
          <w:rFonts w:eastAsiaTheme="minorHAnsi"/>
          <w:lang w:eastAsia="en-US"/>
        </w:rPr>
        <w:t>Article-2</w:t>
      </w:r>
      <w:r w:rsidR="00B517FA" w:rsidRPr="00303D8E">
        <w:rPr>
          <w:rFonts w:eastAsiaTheme="minorHAnsi"/>
          <w:lang w:eastAsia="en-US"/>
        </w:rPr>
        <w:t>1</w:t>
      </w:r>
      <w:r w:rsidR="005A7B3A" w:rsidRPr="00303D8E">
        <w:rPr>
          <w:rFonts w:eastAsiaTheme="minorHAnsi"/>
          <w:lang w:eastAsia="en-US"/>
        </w:rPr>
        <w:t> </w:t>
      </w:r>
    </w:p>
    <w:p w14:paraId="05A9478F" w14:textId="77777777" w:rsidR="00961EC9" w:rsidRPr="00303D8E" w:rsidRDefault="00961EC9" w:rsidP="00961EC9">
      <w:pPr>
        <w:autoSpaceDE w:val="0"/>
        <w:autoSpaceDN w:val="0"/>
        <w:adjustRightInd w:val="0"/>
        <w:rPr>
          <w:rFonts w:eastAsiaTheme="minorHAnsi"/>
          <w:lang w:eastAsia="en-US"/>
        </w:rPr>
      </w:pPr>
    </w:p>
    <w:p w14:paraId="189A3EF7" w14:textId="1D25A6EA" w:rsidR="00A56780" w:rsidRPr="00303D8E" w:rsidRDefault="00961EC9" w:rsidP="00000D2C">
      <w:pPr>
        <w:autoSpaceDE w:val="0"/>
        <w:autoSpaceDN w:val="0"/>
        <w:adjustRightInd w:val="0"/>
        <w:jc w:val="both"/>
      </w:pPr>
      <w:r w:rsidRPr="00303D8E">
        <w:rPr>
          <w:rFonts w:eastAsiaTheme="minorHAnsi"/>
          <w:lang w:eastAsia="en-US"/>
        </w:rPr>
        <w:t xml:space="preserve">Conformément au Chapitre 5 de la Loi n°1.355 du 23 décembre 2008, modifiée, l’association </w:t>
      </w:r>
      <w:r w:rsidR="005A7B3A" w:rsidRPr="00303D8E">
        <w:rPr>
          <w:rFonts w:eastAsiaTheme="minorHAnsi"/>
          <w:lang w:eastAsia="en-US"/>
        </w:rPr>
        <w:t xml:space="preserve">doit tenir </w:t>
      </w:r>
      <w:r w:rsidRPr="00303D8E">
        <w:rPr>
          <w:rFonts w:eastAsiaTheme="minorHAnsi"/>
          <w:lang w:eastAsia="en-US"/>
        </w:rPr>
        <w:t xml:space="preserve">une comptabilité présentant une ventilation </w:t>
      </w:r>
      <w:r w:rsidR="00743E55" w:rsidRPr="00303D8E">
        <w:rPr>
          <w:rFonts w:eastAsiaTheme="minorHAnsi"/>
          <w:lang w:eastAsia="en-US"/>
        </w:rPr>
        <w:t>exhaustive des mouvements en recettes et dépenses accompagnée de tous les relevés et justificatifs correspondants</w:t>
      </w:r>
      <w:r w:rsidR="00A44B17" w:rsidRPr="00303D8E">
        <w:rPr>
          <w:rFonts w:eastAsiaTheme="minorHAnsi"/>
          <w:lang w:eastAsia="en-US"/>
        </w:rPr>
        <w:t xml:space="preserve"> lesquels doivent </w:t>
      </w:r>
      <w:r w:rsidR="00A56780" w:rsidRPr="00303D8E">
        <w:rPr>
          <w:rFonts w:eastAsiaTheme="minorHAnsi"/>
          <w:lang w:eastAsia="en-US"/>
        </w:rPr>
        <w:t xml:space="preserve">être conservés pendant une durée de dix années à compter de la date de clôture de l’exercice comptable au siège de l’association ou auprès de la personne responsable </w:t>
      </w:r>
      <w:r w:rsidR="00000D2C" w:rsidRPr="00303D8E">
        <w:rPr>
          <w:rFonts w:eastAsiaTheme="minorHAnsi"/>
          <w:lang w:eastAsia="en-US"/>
        </w:rPr>
        <w:t>des informations élémentaires et sur les bénéficiaires effectifs</w:t>
      </w:r>
      <w:r w:rsidR="00A56780" w:rsidRPr="00303D8E">
        <w:rPr>
          <w:rFonts w:eastAsiaTheme="minorHAnsi"/>
          <w:lang w:eastAsia="en-US"/>
        </w:rPr>
        <w:t xml:space="preserve">. </w:t>
      </w:r>
    </w:p>
    <w:p w14:paraId="70EA8FCE" w14:textId="706E411A" w:rsidR="00A56780" w:rsidRPr="00303D8E" w:rsidRDefault="00A56780" w:rsidP="00000D2C">
      <w:pPr>
        <w:autoSpaceDE w:val="0"/>
        <w:autoSpaceDN w:val="0"/>
        <w:adjustRightInd w:val="0"/>
        <w:jc w:val="both"/>
        <w:rPr>
          <w:rFonts w:eastAsiaTheme="minorHAnsi"/>
          <w:lang w:eastAsia="en-US"/>
        </w:rPr>
      </w:pPr>
    </w:p>
    <w:p w14:paraId="3A6685B4" w14:textId="00006732" w:rsidR="00A56780" w:rsidRPr="00303D8E" w:rsidRDefault="00A56780" w:rsidP="00000D2C">
      <w:pPr>
        <w:autoSpaceDE w:val="0"/>
        <w:autoSpaceDN w:val="0"/>
        <w:adjustRightInd w:val="0"/>
        <w:jc w:val="both"/>
        <w:rPr>
          <w:rFonts w:eastAsiaTheme="minorHAnsi"/>
          <w:lang w:eastAsia="en-US"/>
        </w:rPr>
      </w:pPr>
      <w:r w:rsidRPr="00303D8E">
        <w:rPr>
          <w:rFonts w:eastAsiaTheme="minorHAnsi"/>
          <w:lang w:eastAsia="en-US"/>
        </w:rPr>
        <w:t>L’ensemble de ces documents doit être tenu à la disposition des autorités</w:t>
      </w:r>
      <w:r w:rsidR="0072234A" w:rsidRPr="00303D8E">
        <w:rPr>
          <w:rFonts w:eastAsiaTheme="minorHAnsi"/>
          <w:lang w:eastAsia="en-US"/>
        </w:rPr>
        <w:t xml:space="preserve"> compétentes</w:t>
      </w:r>
      <w:r w:rsidR="00000D2C" w:rsidRPr="00303D8E">
        <w:rPr>
          <w:rFonts w:eastAsiaTheme="minorHAnsi"/>
          <w:lang w:eastAsia="en-US"/>
        </w:rPr>
        <w:t>.</w:t>
      </w:r>
      <w:r w:rsidRPr="00303D8E">
        <w:rPr>
          <w:rFonts w:eastAsiaTheme="minorHAnsi"/>
          <w:lang w:eastAsia="en-US"/>
        </w:rPr>
        <w:t xml:space="preserve"> </w:t>
      </w:r>
    </w:p>
    <w:p w14:paraId="2A838903" w14:textId="132BF323" w:rsidR="00B03BE0" w:rsidRPr="00303D8E" w:rsidRDefault="00B03BE0" w:rsidP="00000D2C">
      <w:pPr>
        <w:autoSpaceDE w:val="0"/>
        <w:autoSpaceDN w:val="0"/>
        <w:adjustRightInd w:val="0"/>
        <w:jc w:val="both"/>
        <w:rPr>
          <w:rFonts w:eastAsiaTheme="minorHAnsi"/>
          <w:lang w:eastAsia="en-US"/>
        </w:rPr>
      </w:pPr>
    </w:p>
    <w:p w14:paraId="12FA7518" w14:textId="77777777" w:rsidR="00351789" w:rsidRPr="00351789" w:rsidRDefault="00351789" w:rsidP="00351789">
      <w:pPr>
        <w:widowControl w:val="0"/>
        <w:autoSpaceDE w:val="0"/>
        <w:autoSpaceDN w:val="0"/>
        <w:adjustRightInd w:val="0"/>
        <w:jc w:val="both"/>
        <w:rPr>
          <w:color w:val="000000" w:themeColor="text1"/>
        </w:rPr>
      </w:pPr>
      <w:r w:rsidRPr="00351789">
        <w:rPr>
          <w:color w:val="000000" w:themeColor="text1"/>
        </w:rPr>
        <w:t>Le procès-verbal des résolutions de l'organe statutairement désigné pour procéder à l'approbation des comptes doit être tenu à la disposition du Département de l'Intérieur ainsi que le rapport moral, le rapport financier et l'attestation du Trésorier ou du commissaire aux comptes le cas échéant.</w:t>
      </w:r>
    </w:p>
    <w:p w14:paraId="70C4CF95" w14:textId="77777777" w:rsidR="00351789" w:rsidRDefault="00351789" w:rsidP="00351789">
      <w:pPr>
        <w:widowControl w:val="0"/>
        <w:autoSpaceDE w:val="0"/>
        <w:autoSpaceDN w:val="0"/>
        <w:adjustRightInd w:val="0"/>
        <w:jc w:val="both"/>
        <w:rPr>
          <w:color w:val="000000" w:themeColor="text1"/>
        </w:rPr>
      </w:pPr>
    </w:p>
    <w:p w14:paraId="0F9BD5C2" w14:textId="4E40E94F" w:rsidR="006850CA" w:rsidRPr="00351789" w:rsidRDefault="00B517FA" w:rsidP="00401642">
      <w:pPr>
        <w:widowControl w:val="0"/>
        <w:autoSpaceDE w:val="0"/>
        <w:autoSpaceDN w:val="0"/>
        <w:adjustRightInd w:val="0"/>
        <w:jc w:val="both"/>
        <w:rPr>
          <w:color w:val="000000" w:themeColor="text1"/>
        </w:rPr>
      </w:pPr>
      <w:r w:rsidRPr="00351789">
        <w:rPr>
          <w:color w:val="000000" w:themeColor="text1"/>
        </w:rPr>
        <w:t xml:space="preserve">L’association doit informer le Département de l’Intérieur de la tenue de </w:t>
      </w:r>
      <w:r w:rsidR="00351789" w:rsidRPr="00351789">
        <w:rPr>
          <w:color w:val="000000" w:themeColor="text1"/>
        </w:rPr>
        <w:t>son</w:t>
      </w:r>
      <w:r w:rsidRPr="00351789">
        <w:rPr>
          <w:color w:val="000000" w:themeColor="text1"/>
        </w:rPr>
        <w:t xml:space="preserve"> assemblée générale.</w:t>
      </w:r>
      <w:r w:rsidR="007751C4" w:rsidRPr="00351789">
        <w:rPr>
          <w:color w:val="000000" w:themeColor="text1"/>
        </w:rPr>
        <w:t> </w:t>
      </w:r>
    </w:p>
    <w:p w14:paraId="3ABA5993" w14:textId="77777777" w:rsidR="00B517FA" w:rsidRPr="00303D8E" w:rsidRDefault="00B517FA" w:rsidP="00401642">
      <w:pPr>
        <w:widowControl w:val="0"/>
        <w:autoSpaceDE w:val="0"/>
        <w:autoSpaceDN w:val="0"/>
        <w:adjustRightInd w:val="0"/>
        <w:jc w:val="both"/>
      </w:pPr>
    </w:p>
    <w:p w14:paraId="28590752" w14:textId="77777777" w:rsidR="00303D8E" w:rsidRDefault="00303D8E" w:rsidP="00401642">
      <w:pPr>
        <w:widowControl w:val="0"/>
        <w:autoSpaceDE w:val="0"/>
        <w:autoSpaceDN w:val="0"/>
        <w:adjustRightInd w:val="0"/>
        <w:jc w:val="both"/>
      </w:pPr>
    </w:p>
    <w:p w14:paraId="5F57502D" w14:textId="0FDCE565" w:rsidR="00401642" w:rsidRPr="00303D8E" w:rsidRDefault="00401642" w:rsidP="00401642">
      <w:pPr>
        <w:widowControl w:val="0"/>
        <w:autoSpaceDE w:val="0"/>
        <w:autoSpaceDN w:val="0"/>
        <w:adjustRightInd w:val="0"/>
        <w:jc w:val="both"/>
      </w:pPr>
      <w:r w:rsidRPr="00303D8E">
        <w:lastRenderedPageBreak/>
        <w:t xml:space="preserve">VI - DOTATION - RESSOURCES ANNUELLES </w:t>
      </w:r>
    </w:p>
    <w:p w14:paraId="33ABB214" w14:textId="77777777" w:rsidR="00401642" w:rsidRPr="00303D8E" w:rsidRDefault="00401642" w:rsidP="00401642">
      <w:pPr>
        <w:widowControl w:val="0"/>
        <w:autoSpaceDE w:val="0"/>
        <w:autoSpaceDN w:val="0"/>
        <w:adjustRightInd w:val="0"/>
        <w:jc w:val="both"/>
      </w:pPr>
    </w:p>
    <w:p w14:paraId="5CDB7A09" w14:textId="10B266A7" w:rsidR="00401642" w:rsidRPr="00303D8E" w:rsidRDefault="00401642" w:rsidP="00401642">
      <w:pPr>
        <w:widowControl w:val="0"/>
        <w:autoSpaceDE w:val="0"/>
        <w:autoSpaceDN w:val="0"/>
        <w:adjustRightInd w:val="0"/>
        <w:jc w:val="both"/>
      </w:pPr>
      <w:r w:rsidRPr="00303D8E">
        <w:t xml:space="preserve">Article </w:t>
      </w:r>
      <w:r w:rsidR="00B517FA" w:rsidRPr="00303D8E">
        <w:t xml:space="preserve">22 </w:t>
      </w:r>
      <w:r w:rsidRPr="00303D8E">
        <w:t>(facultatif)</w:t>
      </w:r>
    </w:p>
    <w:p w14:paraId="6AE5A420" w14:textId="77777777" w:rsidR="00401642" w:rsidRPr="00303D8E" w:rsidRDefault="00401642" w:rsidP="00401642">
      <w:pPr>
        <w:widowControl w:val="0"/>
        <w:autoSpaceDE w:val="0"/>
        <w:autoSpaceDN w:val="0"/>
        <w:adjustRightInd w:val="0"/>
        <w:jc w:val="both"/>
      </w:pPr>
    </w:p>
    <w:p w14:paraId="06D65F4E" w14:textId="77777777" w:rsidR="00401642" w:rsidRPr="00303D8E" w:rsidRDefault="00401642" w:rsidP="00401642">
      <w:pPr>
        <w:widowControl w:val="0"/>
        <w:autoSpaceDE w:val="0"/>
        <w:autoSpaceDN w:val="0"/>
        <w:adjustRightInd w:val="0"/>
        <w:jc w:val="both"/>
      </w:pPr>
      <w:r w:rsidRPr="00303D8E">
        <w:t>La dotation comprend :</w:t>
      </w:r>
    </w:p>
    <w:p w14:paraId="6912FA97" w14:textId="77777777" w:rsidR="00401642" w:rsidRPr="00303D8E" w:rsidRDefault="00401642" w:rsidP="00401642">
      <w:pPr>
        <w:widowControl w:val="0"/>
        <w:autoSpaceDE w:val="0"/>
        <w:autoSpaceDN w:val="0"/>
        <w:adjustRightInd w:val="0"/>
        <w:jc w:val="both"/>
      </w:pPr>
    </w:p>
    <w:p w14:paraId="18246918" w14:textId="77777777" w:rsidR="00401642" w:rsidRPr="00303D8E" w:rsidRDefault="00401642" w:rsidP="00401642">
      <w:pPr>
        <w:widowControl w:val="0"/>
        <w:autoSpaceDE w:val="0"/>
        <w:autoSpaceDN w:val="0"/>
        <w:adjustRightInd w:val="0"/>
        <w:jc w:val="both"/>
      </w:pPr>
      <w:r w:rsidRPr="00303D8E">
        <w:t>1)  Une somme de ........</w:t>
      </w:r>
    </w:p>
    <w:p w14:paraId="47E08952" w14:textId="77777777" w:rsidR="00401642" w:rsidRPr="00303D8E" w:rsidRDefault="00401642" w:rsidP="00401642">
      <w:pPr>
        <w:widowControl w:val="0"/>
        <w:autoSpaceDE w:val="0"/>
        <w:autoSpaceDN w:val="0"/>
        <w:adjustRightInd w:val="0"/>
        <w:jc w:val="both"/>
      </w:pPr>
      <w:r w:rsidRPr="00303D8E">
        <w:t>(mentionner ici les capitaux mobiliers faisant partie de la dotation au moment de la demande) ;</w:t>
      </w:r>
    </w:p>
    <w:p w14:paraId="0C00F332" w14:textId="77777777" w:rsidR="00401642" w:rsidRPr="00303D8E" w:rsidRDefault="00401642" w:rsidP="00401642">
      <w:pPr>
        <w:widowControl w:val="0"/>
        <w:autoSpaceDE w:val="0"/>
        <w:autoSpaceDN w:val="0"/>
        <w:adjustRightInd w:val="0"/>
        <w:jc w:val="both"/>
      </w:pPr>
    </w:p>
    <w:p w14:paraId="1B7E87ED" w14:textId="77777777" w:rsidR="00401642" w:rsidRPr="00303D8E" w:rsidRDefault="00401642" w:rsidP="00401642">
      <w:pPr>
        <w:widowControl w:val="0"/>
        <w:autoSpaceDE w:val="0"/>
        <w:autoSpaceDN w:val="0"/>
        <w:adjustRightInd w:val="0"/>
        <w:jc w:val="both"/>
      </w:pPr>
      <w:r w:rsidRPr="00303D8E">
        <w:t>2) les immeubles nécessaires au but recherché par l’association</w:t>
      </w:r>
    </w:p>
    <w:p w14:paraId="603162DE" w14:textId="77777777" w:rsidR="00401642" w:rsidRPr="00303D8E" w:rsidRDefault="00401642" w:rsidP="00401642">
      <w:pPr>
        <w:widowControl w:val="0"/>
        <w:autoSpaceDE w:val="0"/>
        <w:autoSpaceDN w:val="0"/>
        <w:adjustRightInd w:val="0"/>
        <w:jc w:val="both"/>
      </w:pPr>
      <w:r w:rsidRPr="00303D8E">
        <w:t>(indiquer ici, s’il y a lieu, la composition du patrimoine immobilier)</w:t>
      </w:r>
    </w:p>
    <w:p w14:paraId="61AABB55" w14:textId="77777777" w:rsidR="00401642" w:rsidRPr="00303D8E" w:rsidRDefault="00401642" w:rsidP="00401642">
      <w:pPr>
        <w:widowControl w:val="0"/>
        <w:autoSpaceDE w:val="0"/>
        <w:autoSpaceDN w:val="0"/>
        <w:adjustRightInd w:val="0"/>
        <w:jc w:val="both"/>
      </w:pPr>
    </w:p>
    <w:p w14:paraId="6DE1A02A" w14:textId="002E49EA" w:rsidR="00401642" w:rsidRPr="00303D8E" w:rsidRDefault="00401642" w:rsidP="00401642">
      <w:pPr>
        <w:widowControl w:val="0"/>
        <w:autoSpaceDE w:val="0"/>
        <w:autoSpaceDN w:val="0"/>
        <w:adjustRightInd w:val="0"/>
        <w:jc w:val="both"/>
      </w:pPr>
      <w:r w:rsidRPr="00303D8E">
        <w:t xml:space="preserve">Article </w:t>
      </w:r>
      <w:r w:rsidR="00B517FA" w:rsidRPr="00303D8E">
        <w:t>23</w:t>
      </w:r>
    </w:p>
    <w:p w14:paraId="03CA67DE" w14:textId="77777777" w:rsidR="00401642" w:rsidRPr="00303D8E" w:rsidRDefault="00401642" w:rsidP="00401642">
      <w:pPr>
        <w:widowControl w:val="0"/>
        <w:autoSpaceDE w:val="0"/>
        <w:autoSpaceDN w:val="0"/>
        <w:adjustRightInd w:val="0"/>
        <w:jc w:val="both"/>
      </w:pPr>
    </w:p>
    <w:p w14:paraId="06FF65D3" w14:textId="77777777" w:rsidR="00401642" w:rsidRPr="00303D8E" w:rsidRDefault="00401642" w:rsidP="00401642">
      <w:pPr>
        <w:widowControl w:val="0"/>
        <w:autoSpaceDE w:val="0"/>
        <w:autoSpaceDN w:val="0"/>
        <w:adjustRightInd w:val="0"/>
        <w:jc w:val="both"/>
      </w:pPr>
      <w:r w:rsidRPr="00303D8E">
        <w:t>Les recettes annuelles de l’association se composent :</w:t>
      </w:r>
    </w:p>
    <w:p w14:paraId="0EF20FA5" w14:textId="77777777" w:rsidR="00401642" w:rsidRPr="00303D8E" w:rsidRDefault="00401642" w:rsidP="00401642">
      <w:pPr>
        <w:widowControl w:val="0"/>
        <w:autoSpaceDE w:val="0"/>
        <w:autoSpaceDN w:val="0"/>
        <w:adjustRightInd w:val="0"/>
        <w:jc w:val="both"/>
      </w:pPr>
    </w:p>
    <w:p w14:paraId="774EE50F" w14:textId="77777777" w:rsidR="00401642" w:rsidRPr="00303D8E" w:rsidRDefault="00401642" w:rsidP="00401642">
      <w:pPr>
        <w:widowControl w:val="0"/>
        <w:autoSpaceDE w:val="0"/>
        <w:autoSpaceDN w:val="0"/>
        <w:adjustRightInd w:val="0"/>
        <w:jc w:val="both"/>
      </w:pPr>
      <w:r w:rsidRPr="00303D8E">
        <w:t>1) du revenu de ses biens ;</w:t>
      </w:r>
    </w:p>
    <w:p w14:paraId="28B67287" w14:textId="77777777" w:rsidR="00401642" w:rsidRPr="00303D8E" w:rsidRDefault="00401642" w:rsidP="00401642">
      <w:pPr>
        <w:widowControl w:val="0"/>
        <w:autoSpaceDE w:val="0"/>
        <w:autoSpaceDN w:val="0"/>
        <w:adjustRightInd w:val="0"/>
        <w:jc w:val="both"/>
      </w:pPr>
    </w:p>
    <w:p w14:paraId="7A54651A" w14:textId="77777777" w:rsidR="00401642" w:rsidRPr="00303D8E" w:rsidRDefault="00401642" w:rsidP="00401642">
      <w:pPr>
        <w:widowControl w:val="0"/>
        <w:autoSpaceDE w:val="0"/>
        <w:autoSpaceDN w:val="0"/>
        <w:adjustRightInd w:val="0"/>
        <w:jc w:val="both"/>
      </w:pPr>
      <w:r w:rsidRPr="00303D8E">
        <w:t>2) des cotisations de ses membres ;</w:t>
      </w:r>
    </w:p>
    <w:p w14:paraId="12B7A244" w14:textId="77777777" w:rsidR="00401642" w:rsidRPr="00303D8E" w:rsidRDefault="00401642" w:rsidP="00401642">
      <w:pPr>
        <w:widowControl w:val="0"/>
        <w:autoSpaceDE w:val="0"/>
        <w:autoSpaceDN w:val="0"/>
        <w:adjustRightInd w:val="0"/>
        <w:jc w:val="both"/>
      </w:pPr>
      <w:r w:rsidRPr="00303D8E">
        <w:tab/>
      </w:r>
    </w:p>
    <w:p w14:paraId="29D8BC15" w14:textId="77777777" w:rsidR="00401642" w:rsidRPr="00303D8E" w:rsidRDefault="00401642" w:rsidP="00401642">
      <w:pPr>
        <w:widowControl w:val="0"/>
        <w:autoSpaceDE w:val="0"/>
        <w:autoSpaceDN w:val="0"/>
        <w:adjustRightInd w:val="0"/>
        <w:jc w:val="both"/>
      </w:pPr>
      <w:r w:rsidRPr="00303D8E">
        <w:t>3) des ressources créées à titre exceptionnel, sous réserve de l’agrément de l’autorité compétente (quêtes, conférences, tombola, loteries, concerts, bals et spectacles autorisés au profit de l’association) ;</w:t>
      </w:r>
    </w:p>
    <w:p w14:paraId="7AB44000" w14:textId="77777777" w:rsidR="00401642" w:rsidRPr="00303D8E" w:rsidRDefault="00401642" w:rsidP="00401642">
      <w:pPr>
        <w:widowControl w:val="0"/>
        <w:autoSpaceDE w:val="0"/>
        <w:autoSpaceDN w:val="0"/>
        <w:adjustRightInd w:val="0"/>
        <w:jc w:val="both"/>
      </w:pPr>
    </w:p>
    <w:p w14:paraId="7008400D" w14:textId="77777777" w:rsidR="00401642" w:rsidRPr="00303D8E" w:rsidRDefault="00401642" w:rsidP="00401642">
      <w:pPr>
        <w:widowControl w:val="0"/>
        <w:autoSpaceDE w:val="0"/>
        <w:autoSpaceDN w:val="0"/>
        <w:adjustRightInd w:val="0"/>
        <w:jc w:val="both"/>
      </w:pPr>
      <w:r w:rsidRPr="00303D8E">
        <w:t>4) des libéralités consenties en sa faveur sous réserve de l’autorisation prévue par les articles 778 et 804 du Code Civil.</w:t>
      </w:r>
    </w:p>
    <w:p w14:paraId="078E1CE6" w14:textId="77777777" w:rsidR="00401642" w:rsidRPr="00303D8E" w:rsidRDefault="00401642" w:rsidP="00401642">
      <w:pPr>
        <w:widowControl w:val="0"/>
        <w:autoSpaceDE w:val="0"/>
        <w:autoSpaceDN w:val="0"/>
        <w:adjustRightInd w:val="0"/>
        <w:jc w:val="both"/>
      </w:pPr>
    </w:p>
    <w:p w14:paraId="71F765DD" w14:textId="77777777" w:rsidR="00401642" w:rsidRPr="00303D8E" w:rsidRDefault="00401642" w:rsidP="00401642">
      <w:pPr>
        <w:widowControl w:val="0"/>
        <w:autoSpaceDE w:val="0"/>
        <w:autoSpaceDN w:val="0"/>
        <w:adjustRightInd w:val="0"/>
        <w:jc w:val="both"/>
      </w:pPr>
      <w:r w:rsidRPr="00303D8E">
        <w:t xml:space="preserve">VII -MODIFICATION DES STATUTS </w:t>
      </w:r>
    </w:p>
    <w:p w14:paraId="3B0BC5F9" w14:textId="77777777" w:rsidR="00401642" w:rsidRPr="00303D8E" w:rsidRDefault="00401642" w:rsidP="00401642">
      <w:pPr>
        <w:widowControl w:val="0"/>
        <w:autoSpaceDE w:val="0"/>
        <w:autoSpaceDN w:val="0"/>
        <w:adjustRightInd w:val="0"/>
        <w:jc w:val="both"/>
      </w:pPr>
    </w:p>
    <w:p w14:paraId="4DB6B082" w14:textId="24D61F7B" w:rsidR="00401642" w:rsidRPr="00303D8E" w:rsidRDefault="00401642" w:rsidP="00401642">
      <w:pPr>
        <w:widowControl w:val="0"/>
        <w:autoSpaceDE w:val="0"/>
        <w:autoSpaceDN w:val="0"/>
        <w:adjustRightInd w:val="0"/>
        <w:jc w:val="both"/>
      </w:pPr>
      <w:r w:rsidRPr="00303D8E">
        <w:t xml:space="preserve">Article </w:t>
      </w:r>
      <w:r w:rsidR="00B517FA" w:rsidRPr="00303D8E">
        <w:t>24</w:t>
      </w:r>
    </w:p>
    <w:p w14:paraId="749E36E7" w14:textId="77777777" w:rsidR="00401642" w:rsidRPr="00303D8E" w:rsidRDefault="00401642" w:rsidP="00401642">
      <w:pPr>
        <w:widowControl w:val="0"/>
        <w:autoSpaceDE w:val="0"/>
        <w:autoSpaceDN w:val="0"/>
        <w:adjustRightInd w:val="0"/>
        <w:jc w:val="both"/>
      </w:pPr>
    </w:p>
    <w:p w14:paraId="74AD274A" w14:textId="77777777" w:rsidR="00401642" w:rsidRPr="00303D8E" w:rsidRDefault="00401642" w:rsidP="00401642">
      <w:pPr>
        <w:widowControl w:val="0"/>
        <w:autoSpaceDE w:val="0"/>
        <w:autoSpaceDN w:val="0"/>
        <w:adjustRightInd w:val="0"/>
        <w:jc w:val="both"/>
      </w:pPr>
      <w:r w:rsidRPr="00303D8E">
        <w:t>Les statuts peuvent être modifiés sur proposition du Conseil d’Administration ou de .... membres de l’Assemblée Générale.</w:t>
      </w:r>
    </w:p>
    <w:p w14:paraId="31C926F6" w14:textId="77777777" w:rsidR="00401642" w:rsidRPr="00303D8E" w:rsidRDefault="00401642" w:rsidP="00401642">
      <w:pPr>
        <w:widowControl w:val="0"/>
        <w:autoSpaceDE w:val="0"/>
        <w:autoSpaceDN w:val="0"/>
        <w:adjustRightInd w:val="0"/>
        <w:jc w:val="both"/>
      </w:pPr>
    </w:p>
    <w:p w14:paraId="0CE8868F" w14:textId="77777777" w:rsidR="00401642" w:rsidRPr="00303D8E" w:rsidRDefault="00401642" w:rsidP="00401642">
      <w:pPr>
        <w:widowControl w:val="0"/>
        <w:autoSpaceDE w:val="0"/>
        <w:autoSpaceDN w:val="0"/>
        <w:adjustRightInd w:val="0"/>
        <w:jc w:val="both"/>
      </w:pPr>
      <w:r w:rsidRPr="00303D8E">
        <w:t>Dans l’un comme dans l’autre cas, les propositions de modifications sont inscrites à l’ordre du jour de la prochaine Assemblée Générale, lequel doit être envoyé à tous les membres de l’association au moins .... jours à l’avance.</w:t>
      </w:r>
    </w:p>
    <w:p w14:paraId="4F7ED199" w14:textId="172E74F9" w:rsidR="00401642" w:rsidRPr="00303D8E" w:rsidRDefault="00401642" w:rsidP="00401642">
      <w:pPr>
        <w:widowControl w:val="0"/>
        <w:autoSpaceDE w:val="0"/>
        <w:autoSpaceDN w:val="0"/>
        <w:adjustRightInd w:val="0"/>
        <w:jc w:val="both"/>
      </w:pPr>
    </w:p>
    <w:p w14:paraId="4F3BB685" w14:textId="2190FCB6" w:rsidR="00401642" w:rsidRPr="00303D8E" w:rsidRDefault="00401642" w:rsidP="00401642">
      <w:pPr>
        <w:widowControl w:val="0"/>
        <w:autoSpaceDE w:val="0"/>
        <w:autoSpaceDN w:val="0"/>
        <w:adjustRightInd w:val="0"/>
        <w:jc w:val="both"/>
      </w:pPr>
      <w:r w:rsidRPr="00303D8E">
        <w:t xml:space="preserve">Article </w:t>
      </w:r>
      <w:r w:rsidR="00B517FA" w:rsidRPr="00303D8E">
        <w:t>25</w:t>
      </w:r>
    </w:p>
    <w:p w14:paraId="40D5E149" w14:textId="77777777" w:rsidR="00401642" w:rsidRPr="00303D8E" w:rsidRDefault="00401642" w:rsidP="00401642">
      <w:pPr>
        <w:widowControl w:val="0"/>
        <w:autoSpaceDE w:val="0"/>
        <w:autoSpaceDN w:val="0"/>
        <w:adjustRightInd w:val="0"/>
        <w:jc w:val="both"/>
      </w:pPr>
    </w:p>
    <w:p w14:paraId="6830869B" w14:textId="77777777" w:rsidR="00401642" w:rsidRPr="00303D8E" w:rsidRDefault="00401642" w:rsidP="00401642">
      <w:pPr>
        <w:widowControl w:val="0"/>
        <w:autoSpaceDE w:val="0"/>
        <w:autoSpaceDN w:val="0"/>
        <w:adjustRightInd w:val="0"/>
        <w:jc w:val="both"/>
      </w:pPr>
      <w:r w:rsidRPr="00303D8E">
        <w:t>L’Assemblée Générale se réunit dans les conditions prévues à l’article 15 des statuts.</w:t>
      </w:r>
    </w:p>
    <w:p w14:paraId="28A8E764" w14:textId="77777777" w:rsidR="00401642" w:rsidRPr="00303D8E" w:rsidRDefault="00401642" w:rsidP="00401642">
      <w:pPr>
        <w:widowControl w:val="0"/>
        <w:autoSpaceDE w:val="0"/>
        <w:autoSpaceDN w:val="0"/>
        <w:adjustRightInd w:val="0"/>
        <w:jc w:val="both"/>
      </w:pPr>
    </w:p>
    <w:p w14:paraId="72C19D33" w14:textId="77777777" w:rsidR="00401642" w:rsidRPr="00303D8E" w:rsidRDefault="00401642" w:rsidP="00401642">
      <w:pPr>
        <w:widowControl w:val="0"/>
        <w:autoSpaceDE w:val="0"/>
        <w:autoSpaceDN w:val="0"/>
        <w:adjustRightInd w:val="0"/>
        <w:jc w:val="both"/>
      </w:pPr>
      <w:r w:rsidRPr="00303D8E">
        <w:t>Les statuts ne peuvent être modifiés qu’à la majorité des 2/3 des membres présents et représentés.</w:t>
      </w:r>
    </w:p>
    <w:p w14:paraId="08B89E60" w14:textId="77777777" w:rsidR="00401642" w:rsidRPr="00303D8E" w:rsidRDefault="00401642" w:rsidP="00401642">
      <w:pPr>
        <w:widowControl w:val="0"/>
        <w:autoSpaceDE w:val="0"/>
        <w:autoSpaceDN w:val="0"/>
        <w:adjustRightInd w:val="0"/>
        <w:jc w:val="both"/>
      </w:pPr>
    </w:p>
    <w:p w14:paraId="67911288" w14:textId="77777777" w:rsidR="00303D8E" w:rsidRDefault="00303D8E" w:rsidP="00401642">
      <w:pPr>
        <w:widowControl w:val="0"/>
        <w:autoSpaceDE w:val="0"/>
        <w:autoSpaceDN w:val="0"/>
        <w:adjustRightInd w:val="0"/>
        <w:jc w:val="both"/>
      </w:pPr>
    </w:p>
    <w:p w14:paraId="3F130870" w14:textId="77777777" w:rsidR="00303D8E" w:rsidRDefault="00303D8E" w:rsidP="00401642">
      <w:pPr>
        <w:widowControl w:val="0"/>
        <w:autoSpaceDE w:val="0"/>
        <w:autoSpaceDN w:val="0"/>
        <w:adjustRightInd w:val="0"/>
        <w:jc w:val="both"/>
      </w:pPr>
    </w:p>
    <w:p w14:paraId="645A3F44" w14:textId="77777777" w:rsidR="00303D8E" w:rsidRDefault="00303D8E" w:rsidP="00401642">
      <w:pPr>
        <w:widowControl w:val="0"/>
        <w:autoSpaceDE w:val="0"/>
        <w:autoSpaceDN w:val="0"/>
        <w:adjustRightInd w:val="0"/>
        <w:jc w:val="both"/>
      </w:pPr>
    </w:p>
    <w:p w14:paraId="2DA06B45" w14:textId="583780EF" w:rsidR="00401642" w:rsidRPr="00303D8E" w:rsidRDefault="00401642" w:rsidP="00401642">
      <w:pPr>
        <w:widowControl w:val="0"/>
        <w:autoSpaceDE w:val="0"/>
        <w:autoSpaceDN w:val="0"/>
        <w:adjustRightInd w:val="0"/>
        <w:jc w:val="both"/>
      </w:pPr>
      <w:r w:rsidRPr="00303D8E">
        <w:lastRenderedPageBreak/>
        <w:t>VIII - DISSOLUTION - LIQUIDATION - DEVOLUTION DU PATRIMOINE</w:t>
      </w:r>
    </w:p>
    <w:p w14:paraId="7E3FF7DA" w14:textId="77777777" w:rsidR="00401642" w:rsidRPr="00303D8E" w:rsidRDefault="00401642" w:rsidP="00401642">
      <w:pPr>
        <w:widowControl w:val="0"/>
        <w:autoSpaceDE w:val="0"/>
        <w:autoSpaceDN w:val="0"/>
        <w:adjustRightInd w:val="0"/>
        <w:jc w:val="both"/>
      </w:pPr>
    </w:p>
    <w:p w14:paraId="4E1A38B7" w14:textId="77777777" w:rsidR="00303D8E" w:rsidRDefault="00303D8E" w:rsidP="00401642">
      <w:pPr>
        <w:widowControl w:val="0"/>
        <w:autoSpaceDE w:val="0"/>
        <w:autoSpaceDN w:val="0"/>
        <w:adjustRightInd w:val="0"/>
        <w:jc w:val="both"/>
      </w:pPr>
    </w:p>
    <w:p w14:paraId="77145277" w14:textId="7A7AA509" w:rsidR="00401642" w:rsidRPr="00303D8E" w:rsidRDefault="00401642" w:rsidP="00401642">
      <w:pPr>
        <w:widowControl w:val="0"/>
        <w:autoSpaceDE w:val="0"/>
        <w:autoSpaceDN w:val="0"/>
        <w:adjustRightInd w:val="0"/>
        <w:jc w:val="both"/>
      </w:pPr>
      <w:r w:rsidRPr="00303D8E">
        <w:t>Article</w:t>
      </w:r>
      <w:r w:rsidR="00B517FA" w:rsidRPr="00303D8E">
        <w:t xml:space="preserve"> 26</w:t>
      </w:r>
    </w:p>
    <w:p w14:paraId="61AC8B33" w14:textId="77777777" w:rsidR="00401642" w:rsidRPr="00303D8E" w:rsidRDefault="00401642" w:rsidP="00401642">
      <w:pPr>
        <w:widowControl w:val="0"/>
        <w:autoSpaceDE w:val="0"/>
        <w:autoSpaceDN w:val="0"/>
        <w:adjustRightInd w:val="0"/>
        <w:jc w:val="both"/>
      </w:pPr>
    </w:p>
    <w:p w14:paraId="336519FD" w14:textId="77777777" w:rsidR="00401642" w:rsidRPr="00303D8E" w:rsidRDefault="00401642" w:rsidP="00401642">
      <w:pPr>
        <w:widowControl w:val="0"/>
        <w:autoSpaceDE w:val="0"/>
        <w:autoSpaceDN w:val="0"/>
        <w:adjustRightInd w:val="0"/>
        <w:jc w:val="both"/>
      </w:pPr>
      <w:r w:rsidRPr="00303D8E">
        <w:t>La dissolution volontaire peut intervenir :</w:t>
      </w:r>
    </w:p>
    <w:p w14:paraId="48A2DF6B" w14:textId="77777777" w:rsidR="00401642" w:rsidRPr="00303D8E" w:rsidRDefault="00401642" w:rsidP="00401642">
      <w:pPr>
        <w:widowControl w:val="0"/>
        <w:autoSpaceDE w:val="0"/>
        <w:autoSpaceDN w:val="0"/>
        <w:adjustRightInd w:val="0"/>
        <w:jc w:val="both"/>
      </w:pPr>
    </w:p>
    <w:p w14:paraId="2B61E3EA" w14:textId="77777777" w:rsidR="00401642" w:rsidRPr="00303D8E" w:rsidRDefault="00401642" w:rsidP="00401642">
      <w:pPr>
        <w:widowControl w:val="0"/>
        <w:autoSpaceDE w:val="0"/>
        <w:autoSpaceDN w:val="0"/>
        <w:adjustRightInd w:val="0"/>
        <w:jc w:val="both"/>
      </w:pPr>
      <w:r w:rsidRPr="00303D8E">
        <w:t>a) lorsque l’association est devenue sans objet ;</w:t>
      </w:r>
    </w:p>
    <w:p w14:paraId="65714BE4" w14:textId="77777777" w:rsidR="00401642" w:rsidRPr="00303D8E" w:rsidRDefault="00401642" w:rsidP="00401642">
      <w:pPr>
        <w:widowControl w:val="0"/>
        <w:autoSpaceDE w:val="0"/>
        <w:autoSpaceDN w:val="0"/>
        <w:adjustRightInd w:val="0"/>
        <w:jc w:val="both"/>
      </w:pPr>
    </w:p>
    <w:p w14:paraId="46795965" w14:textId="77777777" w:rsidR="00401642" w:rsidRPr="00303D8E" w:rsidRDefault="00401642" w:rsidP="00401642">
      <w:pPr>
        <w:widowControl w:val="0"/>
        <w:autoSpaceDE w:val="0"/>
        <w:autoSpaceDN w:val="0"/>
        <w:adjustRightInd w:val="0"/>
        <w:jc w:val="both"/>
      </w:pPr>
      <w:r w:rsidRPr="00303D8E">
        <w:t>b) lorsqu’une décision en ce sens est prise par l’Assemblée Générale.</w:t>
      </w:r>
    </w:p>
    <w:p w14:paraId="3867634A" w14:textId="77777777" w:rsidR="00401642" w:rsidRPr="00303D8E" w:rsidRDefault="00401642" w:rsidP="00401642">
      <w:pPr>
        <w:widowControl w:val="0"/>
        <w:autoSpaceDE w:val="0"/>
        <w:autoSpaceDN w:val="0"/>
        <w:adjustRightInd w:val="0"/>
        <w:jc w:val="both"/>
      </w:pPr>
    </w:p>
    <w:p w14:paraId="7158E16D" w14:textId="0DA96A71" w:rsidR="00401642" w:rsidRPr="00303D8E" w:rsidRDefault="00401642" w:rsidP="00401642">
      <w:pPr>
        <w:widowControl w:val="0"/>
        <w:autoSpaceDE w:val="0"/>
        <w:autoSpaceDN w:val="0"/>
        <w:adjustRightInd w:val="0"/>
        <w:jc w:val="both"/>
        <w:rPr>
          <w:b/>
          <w:bCs/>
        </w:rPr>
      </w:pPr>
      <w:r w:rsidRPr="00303D8E">
        <w:t xml:space="preserve">Article </w:t>
      </w:r>
      <w:r w:rsidR="00B517FA" w:rsidRPr="00303D8E">
        <w:t>27</w:t>
      </w:r>
    </w:p>
    <w:p w14:paraId="79CD00BD" w14:textId="77777777" w:rsidR="00401642" w:rsidRPr="00303D8E" w:rsidRDefault="00401642" w:rsidP="00401642">
      <w:pPr>
        <w:widowControl w:val="0"/>
        <w:autoSpaceDE w:val="0"/>
        <w:autoSpaceDN w:val="0"/>
        <w:adjustRightInd w:val="0"/>
        <w:jc w:val="both"/>
        <w:rPr>
          <w:b/>
          <w:bCs/>
        </w:rPr>
      </w:pPr>
    </w:p>
    <w:p w14:paraId="48A25376" w14:textId="77777777" w:rsidR="00401642" w:rsidRPr="00303D8E" w:rsidRDefault="00401642" w:rsidP="00401642">
      <w:pPr>
        <w:widowControl w:val="0"/>
        <w:autoSpaceDE w:val="0"/>
        <w:autoSpaceDN w:val="0"/>
        <w:adjustRightInd w:val="0"/>
        <w:jc w:val="both"/>
      </w:pPr>
      <w:r w:rsidRPr="00303D8E">
        <w:t xml:space="preserve">L’Assemblée Générale appelée à se prononcer sur la dissolution de l’association est convoquée spécialement à cet effet. </w:t>
      </w:r>
    </w:p>
    <w:p w14:paraId="1668B900" w14:textId="77777777" w:rsidR="00401642" w:rsidRPr="00303D8E" w:rsidRDefault="00401642" w:rsidP="00401642">
      <w:pPr>
        <w:widowControl w:val="0"/>
        <w:autoSpaceDE w:val="0"/>
        <w:autoSpaceDN w:val="0"/>
        <w:adjustRightInd w:val="0"/>
        <w:jc w:val="both"/>
      </w:pPr>
    </w:p>
    <w:p w14:paraId="4A8DF464" w14:textId="77777777" w:rsidR="00401642" w:rsidRPr="00303D8E" w:rsidRDefault="00401642" w:rsidP="00401642">
      <w:pPr>
        <w:widowControl w:val="0"/>
        <w:autoSpaceDE w:val="0"/>
        <w:autoSpaceDN w:val="0"/>
        <w:adjustRightInd w:val="0"/>
        <w:jc w:val="both"/>
      </w:pPr>
      <w:r w:rsidRPr="00303D8E">
        <w:t>Elle doit comprendre au moins la moitié plus un des membres en exercice.</w:t>
      </w:r>
    </w:p>
    <w:p w14:paraId="42E56D6E" w14:textId="77777777" w:rsidR="00401642" w:rsidRPr="00303D8E" w:rsidRDefault="00401642" w:rsidP="00401642">
      <w:pPr>
        <w:widowControl w:val="0"/>
        <w:autoSpaceDE w:val="0"/>
        <w:autoSpaceDN w:val="0"/>
        <w:adjustRightInd w:val="0"/>
        <w:jc w:val="both"/>
      </w:pPr>
    </w:p>
    <w:p w14:paraId="76A3EB46" w14:textId="77777777" w:rsidR="00401642" w:rsidRPr="00303D8E" w:rsidRDefault="00401642" w:rsidP="00401642">
      <w:pPr>
        <w:widowControl w:val="0"/>
        <w:autoSpaceDE w:val="0"/>
        <w:autoSpaceDN w:val="0"/>
        <w:adjustRightInd w:val="0"/>
        <w:jc w:val="both"/>
      </w:pPr>
      <w:r w:rsidRPr="00303D8E">
        <w:t>La dissolution ne peut être votée qu’à la majorité des 2/3 des membres présents et représentés.</w:t>
      </w:r>
    </w:p>
    <w:p w14:paraId="0985E63A" w14:textId="77777777" w:rsidR="00401642" w:rsidRPr="00303D8E" w:rsidRDefault="00401642" w:rsidP="00401642">
      <w:pPr>
        <w:widowControl w:val="0"/>
        <w:autoSpaceDE w:val="0"/>
        <w:autoSpaceDN w:val="0"/>
        <w:adjustRightInd w:val="0"/>
        <w:jc w:val="both"/>
      </w:pPr>
    </w:p>
    <w:p w14:paraId="70DDF40B" w14:textId="401E6255" w:rsidR="00401642" w:rsidRPr="00303D8E" w:rsidRDefault="00401642" w:rsidP="00401642">
      <w:pPr>
        <w:widowControl w:val="0"/>
        <w:autoSpaceDE w:val="0"/>
        <w:autoSpaceDN w:val="0"/>
        <w:adjustRightInd w:val="0"/>
        <w:jc w:val="both"/>
      </w:pPr>
      <w:r w:rsidRPr="00303D8E">
        <w:t>Article</w:t>
      </w:r>
      <w:r w:rsidR="00B517FA" w:rsidRPr="00303D8E">
        <w:t xml:space="preserve"> 28</w:t>
      </w:r>
    </w:p>
    <w:p w14:paraId="0DE833F3" w14:textId="77777777" w:rsidR="00401642" w:rsidRPr="00303D8E" w:rsidRDefault="00401642" w:rsidP="00401642">
      <w:pPr>
        <w:widowControl w:val="0"/>
        <w:autoSpaceDE w:val="0"/>
        <w:autoSpaceDN w:val="0"/>
        <w:adjustRightInd w:val="0"/>
        <w:jc w:val="both"/>
      </w:pPr>
    </w:p>
    <w:p w14:paraId="201D9EC3" w14:textId="753A09DD" w:rsidR="00401642" w:rsidRPr="00303D8E" w:rsidRDefault="00401642" w:rsidP="00401642">
      <w:pPr>
        <w:widowControl w:val="0"/>
        <w:autoSpaceDE w:val="0"/>
        <w:autoSpaceDN w:val="0"/>
        <w:adjustRightInd w:val="0"/>
        <w:jc w:val="both"/>
      </w:pPr>
      <w:r w:rsidRPr="00303D8E">
        <w:t>En cas de dissolution, les biens de l’association peuvent être liquidés soit par l’Assemblée Générale, soit par des liquidateurs nommés par elle à cet effet.</w:t>
      </w:r>
    </w:p>
    <w:p w14:paraId="2B605C22" w14:textId="77777777" w:rsidR="00401642" w:rsidRPr="00303D8E" w:rsidRDefault="00401642" w:rsidP="00401642">
      <w:pPr>
        <w:widowControl w:val="0"/>
        <w:autoSpaceDE w:val="0"/>
        <w:autoSpaceDN w:val="0"/>
        <w:adjustRightInd w:val="0"/>
        <w:jc w:val="both"/>
      </w:pPr>
    </w:p>
    <w:p w14:paraId="2ABB4E28" w14:textId="77777777" w:rsidR="00401642" w:rsidRPr="00303D8E" w:rsidRDefault="00401642" w:rsidP="00401642">
      <w:pPr>
        <w:widowControl w:val="0"/>
        <w:autoSpaceDE w:val="0"/>
        <w:autoSpaceDN w:val="0"/>
        <w:adjustRightInd w:val="0"/>
        <w:jc w:val="both"/>
      </w:pPr>
      <w:r w:rsidRPr="00303D8E">
        <w:t>L’actif net doit être affecté à un groupement de la Principauté poursuivant un objectif comparable.</w:t>
      </w:r>
    </w:p>
    <w:p w14:paraId="6EB22B25" w14:textId="77777777" w:rsidR="00401642" w:rsidRPr="00303D8E" w:rsidRDefault="00401642" w:rsidP="00401642">
      <w:pPr>
        <w:widowControl w:val="0"/>
        <w:autoSpaceDE w:val="0"/>
        <w:autoSpaceDN w:val="0"/>
        <w:adjustRightInd w:val="0"/>
        <w:jc w:val="both"/>
      </w:pPr>
    </w:p>
    <w:p w14:paraId="442E29BF" w14:textId="3E45668E" w:rsidR="00401642" w:rsidRPr="00303D8E" w:rsidRDefault="00401642" w:rsidP="00401642">
      <w:pPr>
        <w:widowControl w:val="0"/>
        <w:autoSpaceDE w:val="0"/>
        <w:autoSpaceDN w:val="0"/>
        <w:adjustRightInd w:val="0"/>
        <w:jc w:val="both"/>
      </w:pPr>
      <w:r w:rsidRPr="00303D8E">
        <w:t xml:space="preserve">Article </w:t>
      </w:r>
      <w:r w:rsidR="00B517FA" w:rsidRPr="00303D8E">
        <w:t>29</w:t>
      </w:r>
    </w:p>
    <w:p w14:paraId="3A044F3E" w14:textId="77777777" w:rsidR="00401642" w:rsidRPr="00303D8E" w:rsidRDefault="00401642" w:rsidP="00401642">
      <w:pPr>
        <w:widowControl w:val="0"/>
        <w:autoSpaceDE w:val="0"/>
        <w:autoSpaceDN w:val="0"/>
        <w:adjustRightInd w:val="0"/>
        <w:jc w:val="both"/>
      </w:pPr>
    </w:p>
    <w:p w14:paraId="5260C29B" w14:textId="63072D0F" w:rsidR="00401642" w:rsidRPr="00303D8E" w:rsidRDefault="00401642" w:rsidP="00401642">
      <w:pPr>
        <w:widowControl w:val="0"/>
        <w:autoSpaceDE w:val="0"/>
        <w:autoSpaceDN w:val="0"/>
        <w:adjustRightInd w:val="0"/>
        <w:jc w:val="both"/>
      </w:pPr>
      <w:r w:rsidRPr="00303D8E">
        <w:t>Tous les cas non prévus aux présents statuts relèvent du Conseil d’Administration chargé d’établir un règlement intérieur, approuvé et modifié par l’Assemblée Générale de l’association à la majorité des ...... membres présents et représentés.</w:t>
      </w:r>
    </w:p>
    <w:p w14:paraId="28624A9D" w14:textId="77777777" w:rsidR="00355A5A" w:rsidRPr="00303D8E" w:rsidRDefault="00355A5A"/>
    <w:sectPr w:rsidR="00355A5A" w:rsidRPr="00303D8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627"/>
    <w:multiLevelType w:val="hybridMultilevel"/>
    <w:tmpl w:val="083A0982"/>
    <w:lvl w:ilvl="0" w:tplc="7D2C9BD0">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 w15:restartNumberingAfterBreak="0">
    <w:nsid w:val="16F72D9C"/>
    <w:multiLevelType w:val="hybridMultilevel"/>
    <w:tmpl w:val="502068F2"/>
    <w:lvl w:ilvl="0" w:tplc="2E06F71A">
      <w:start w:val="1"/>
      <w:numFmt w:val="decimal"/>
      <w:lvlText w:val="(%1-"/>
      <w:lvlJc w:val="left"/>
      <w:pPr>
        <w:ind w:left="1130" w:hanging="360"/>
      </w:pPr>
      <w:rPr>
        <w:rFonts w:hint="default"/>
      </w:rPr>
    </w:lvl>
    <w:lvl w:ilvl="1" w:tplc="040C0019" w:tentative="1">
      <w:start w:val="1"/>
      <w:numFmt w:val="lowerLetter"/>
      <w:lvlText w:val="%2."/>
      <w:lvlJc w:val="left"/>
      <w:pPr>
        <w:ind w:left="1850" w:hanging="360"/>
      </w:pPr>
    </w:lvl>
    <w:lvl w:ilvl="2" w:tplc="040C001B" w:tentative="1">
      <w:start w:val="1"/>
      <w:numFmt w:val="lowerRoman"/>
      <w:lvlText w:val="%3."/>
      <w:lvlJc w:val="right"/>
      <w:pPr>
        <w:ind w:left="2570" w:hanging="180"/>
      </w:pPr>
    </w:lvl>
    <w:lvl w:ilvl="3" w:tplc="040C000F" w:tentative="1">
      <w:start w:val="1"/>
      <w:numFmt w:val="decimal"/>
      <w:lvlText w:val="%4."/>
      <w:lvlJc w:val="left"/>
      <w:pPr>
        <w:ind w:left="3290" w:hanging="360"/>
      </w:pPr>
    </w:lvl>
    <w:lvl w:ilvl="4" w:tplc="040C0019" w:tentative="1">
      <w:start w:val="1"/>
      <w:numFmt w:val="lowerLetter"/>
      <w:lvlText w:val="%5."/>
      <w:lvlJc w:val="left"/>
      <w:pPr>
        <w:ind w:left="4010" w:hanging="360"/>
      </w:pPr>
    </w:lvl>
    <w:lvl w:ilvl="5" w:tplc="040C001B" w:tentative="1">
      <w:start w:val="1"/>
      <w:numFmt w:val="lowerRoman"/>
      <w:lvlText w:val="%6."/>
      <w:lvlJc w:val="right"/>
      <w:pPr>
        <w:ind w:left="4730" w:hanging="180"/>
      </w:pPr>
    </w:lvl>
    <w:lvl w:ilvl="6" w:tplc="040C000F" w:tentative="1">
      <w:start w:val="1"/>
      <w:numFmt w:val="decimal"/>
      <w:lvlText w:val="%7."/>
      <w:lvlJc w:val="left"/>
      <w:pPr>
        <w:ind w:left="5450" w:hanging="360"/>
      </w:pPr>
    </w:lvl>
    <w:lvl w:ilvl="7" w:tplc="040C0019" w:tentative="1">
      <w:start w:val="1"/>
      <w:numFmt w:val="lowerLetter"/>
      <w:lvlText w:val="%8."/>
      <w:lvlJc w:val="left"/>
      <w:pPr>
        <w:ind w:left="6170" w:hanging="360"/>
      </w:pPr>
    </w:lvl>
    <w:lvl w:ilvl="8" w:tplc="040C001B" w:tentative="1">
      <w:start w:val="1"/>
      <w:numFmt w:val="lowerRoman"/>
      <w:lvlText w:val="%9."/>
      <w:lvlJc w:val="right"/>
      <w:pPr>
        <w:ind w:left="6890" w:hanging="180"/>
      </w:pPr>
    </w:lvl>
  </w:abstractNum>
  <w:abstractNum w:abstractNumId="2" w15:restartNumberingAfterBreak="0">
    <w:nsid w:val="450D40B7"/>
    <w:multiLevelType w:val="hybridMultilevel"/>
    <w:tmpl w:val="CB10C1B0"/>
    <w:lvl w:ilvl="0" w:tplc="288E2C1C">
      <w:start w:val="1"/>
      <w:numFmt w:val="bullet"/>
      <w:lvlText w:val=""/>
      <w:lvlJc w:val="left"/>
      <w:pPr>
        <w:tabs>
          <w:tab w:val="num" w:pos="360"/>
        </w:tabs>
        <w:ind w:left="360" w:hanging="360"/>
      </w:pPr>
      <w:rPr>
        <w:rFonts w:ascii="Wingdings" w:hAnsi="Wingdings" w:hint="default"/>
      </w:rPr>
    </w:lvl>
    <w:lvl w:ilvl="1" w:tplc="AD4CD488" w:tentative="1">
      <w:start w:val="1"/>
      <w:numFmt w:val="bullet"/>
      <w:lvlText w:val=""/>
      <w:lvlJc w:val="left"/>
      <w:pPr>
        <w:tabs>
          <w:tab w:val="num" w:pos="1080"/>
        </w:tabs>
        <w:ind w:left="1080" w:hanging="360"/>
      </w:pPr>
      <w:rPr>
        <w:rFonts w:ascii="Wingdings" w:hAnsi="Wingdings" w:hint="default"/>
      </w:rPr>
    </w:lvl>
    <w:lvl w:ilvl="2" w:tplc="E13EA5B4" w:tentative="1">
      <w:start w:val="1"/>
      <w:numFmt w:val="bullet"/>
      <w:lvlText w:val=""/>
      <w:lvlJc w:val="left"/>
      <w:pPr>
        <w:tabs>
          <w:tab w:val="num" w:pos="1800"/>
        </w:tabs>
        <w:ind w:left="1800" w:hanging="360"/>
      </w:pPr>
      <w:rPr>
        <w:rFonts w:ascii="Wingdings" w:hAnsi="Wingdings" w:hint="default"/>
      </w:rPr>
    </w:lvl>
    <w:lvl w:ilvl="3" w:tplc="79A8B02C" w:tentative="1">
      <w:start w:val="1"/>
      <w:numFmt w:val="bullet"/>
      <w:lvlText w:val=""/>
      <w:lvlJc w:val="left"/>
      <w:pPr>
        <w:tabs>
          <w:tab w:val="num" w:pos="2520"/>
        </w:tabs>
        <w:ind w:left="2520" w:hanging="360"/>
      </w:pPr>
      <w:rPr>
        <w:rFonts w:ascii="Wingdings" w:hAnsi="Wingdings" w:hint="default"/>
      </w:rPr>
    </w:lvl>
    <w:lvl w:ilvl="4" w:tplc="38A80708" w:tentative="1">
      <w:start w:val="1"/>
      <w:numFmt w:val="bullet"/>
      <w:lvlText w:val=""/>
      <w:lvlJc w:val="left"/>
      <w:pPr>
        <w:tabs>
          <w:tab w:val="num" w:pos="3240"/>
        </w:tabs>
        <w:ind w:left="3240" w:hanging="360"/>
      </w:pPr>
      <w:rPr>
        <w:rFonts w:ascii="Wingdings" w:hAnsi="Wingdings" w:hint="default"/>
      </w:rPr>
    </w:lvl>
    <w:lvl w:ilvl="5" w:tplc="08561374" w:tentative="1">
      <w:start w:val="1"/>
      <w:numFmt w:val="bullet"/>
      <w:lvlText w:val=""/>
      <w:lvlJc w:val="left"/>
      <w:pPr>
        <w:tabs>
          <w:tab w:val="num" w:pos="3960"/>
        </w:tabs>
        <w:ind w:left="3960" w:hanging="360"/>
      </w:pPr>
      <w:rPr>
        <w:rFonts w:ascii="Wingdings" w:hAnsi="Wingdings" w:hint="default"/>
      </w:rPr>
    </w:lvl>
    <w:lvl w:ilvl="6" w:tplc="9F200ACE" w:tentative="1">
      <w:start w:val="1"/>
      <w:numFmt w:val="bullet"/>
      <w:lvlText w:val=""/>
      <w:lvlJc w:val="left"/>
      <w:pPr>
        <w:tabs>
          <w:tab w:val="num" w:pos="4680"/>
        </w:tabs>
        <w:ind w:left="4680" w:hanging="360"/>
      </w:pPr>
      <w:rPr>
        <w:rFonts w:ascii="Wingdings" w:hAnsi="Wingdings" w:hint="default"/>
      </w:rPr>
    </w:lvl>
    <w:lvl w:ilvl="7" w:tplc="CA12C7A2" w:tentative="1">
      <w:start w:val="1"/>
      <w:numFmt w:val="bullet"/>
      <w:lvlText w:val=""/>
      <w:lvlJc w:val="left"/>
      <w:pPr>
        <w:tabs>
          <w:tab w:val="num" w:pos="5400"/>
        </w:tabs>
        <w:ind w:left="5400" w:hanging="360"/>
      </w:pPr>
      <w:rPr>
        <w:rFonts w:ascii="Wingdings" w:hAnsi="Wingdings" w:hint="default"/>
      </w:rPr>
    </w:lvl>
    <w:lvl w:ilvl="8" w:tplc="41D04F0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4E41B2"/>
    <w:multiLevelType w:val="hybridMultilevel"/>
    <w:tmpl w:val="92C05E96"/>
    <w:lvl w:ilvl="0" w:tplc="7958C5B0">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8163AB"/>
    <w:multiLevelType w:val="hybridMultilevel"/>
    <w:tmpl w:val="FFD8AAF6"/>
    <w:lvl w:ilvl="0" w:tplc="E4AAE864">
      <w:start w:val="1"/>
      <w:numFmt w:val="decimal"/>
      <w:lvlText w:val="(%1)"/>
      <w:lvlJc w:val="left"/>
      <w:pPr>
        <w:ind w:left="770" w:hanging="4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0A748E"/>
    <w:multiLevelType w:val="hybridMultilevel"/>
    <w:tmpl w:val="40B81D18"/>
    <w:lvl w:ilvl="0" w:tplc="9A7AB166">
      <w:start w:val="1"/>
      <w:numFmt w:val="decimal"/>
      <w:lvlText w:val="(%1)"/>
      <w:lvlJc w:val="left"/>
      <w:pPr>
        <w:ind w:left="501" w:hanging="360"/>
      </w:pPr>
      <w:rPr>
        <w:rFonts w:hint="default"/>
        <w:color w:val="FF000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16cid:durableId="695037751">
    <w:abstractNumId w:val="4"/>
  </w:num>
  <w:num w:numId="2" w16cid:durableId="1045712160">
    <w:abstractNumId w:val="1"/>
  </w:num>
  <w:num w:numId="3" w16cid:durableId="1997689072">
    <w:abstractNumId w:val="3"/>
  </w:num>
  <w:num w:numId="4" w16cid:durableId="1657032543">
    <w:abstractNumId w:val="2"/>
  </w:num>
  <w:num w:numId="5" w16cid:durableId="2045786344">
    <w:abstractNumId w:val="5"/>
  </w:num>
  <w:num w:numId="6" w16cid:durableId="78507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42"/>
    <w:rsid w:val="00000D2C"/>
    <w:rsid w:val="00036373"/>
    <w:rsid w:val="001538D0"/>
    <w:rsid w:val="001E2E5E"/>
    <w:rsid w:val="00237212"/>
    <w:rsid w:val="002B5A10"/>
    <w:rsid w:val="00303D8E"/>
    <w:rsid w:val="00351789"/>
    <w:rsid w:val="00355A5A"/>
    <w:rsid w:val="003971C4"/>
    <w:rsid w:val="003F7E81"/>
    <w:rsid w:val="00401642"/>
    <w:rsid w:val="0045662D"/>
    <w:rsid w:val="0054654C"/>
    <w:rsid w:val="005912FD"/>
    <w:rsid w:val="005A7B3A"/>
    <w:rsid w:val="0066119D"/>
    <w:rsid w:val="00674518"/>
    <w:rsid w:val="006850CA"/>
    <w:rsid w:val="0072234A"/>
    <w:rsid w:val="00743E55"/>
    <w:rsid w:val="007751C4"/>
    <w:rsid w:val="007D6F7C"/>
    <w:rsid w:val="007E7981"/>
    <w:rsid w:val="00920B72"/>
    <w:rsid w:val="00961EC9"/>
    <w:rsid w:val="009D2900"/>
    <w:rsid w:val="009D3CE2"/>
    <w:rsid w:val="00A44B17"/>
    <w:rsid w:val="00A56780"/>
    <w:rsid w:val="00A6213A"/>
    <w:rsid w:val="00AD6EA2"/>
    <w:rsid w:val="00AF2F11"/>
    <w:rsid w:val="00B03BE0"/>
    <w:rsid w:val="00B517FA"/>
    <w:rsid w:val="00BB4F41"/>
    <w:rsid w:val="00C0357B"/>
    <w:rsid w:val="00C63313"/>
    <w:rsid w:val="00CF30A6"/>
    <w:rsid w:val="00D25EC8"/>
    <w:rsid w:val="00F3201E"/>
    <w:rsid w:val="00F368D7"/>
    <w:rsid w:val="00FB5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6D8B"/>
  <w15:chartTrackingRefBased/>
  <w15:docId w15:val="{261D36AE-1E24-4E28-A7D8-1A85D99A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4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01642"/>
    <w:pPr>
      <w:widowControl w:val="0"/>
      <w:autoSpaceDE w:val="0"/>
      <w:autoSpaceDN w:val="0"/>
      <w:adjustRightInd w:val="0"/>
    </w:pPr>
    <w:rPr>
      <w:i/>
      <w:iCs/>
    </w:rPr>
  </w:style>
  <w:style w:type="character" w:customStyle="1" w:styleId="CorpsdetexteCar">
    <w:name w:val="Corps de texte Car"/>
    <w:basedOn w:val="Policepardfaut"/>
    <w:link w:val="Corpsdetexte"/>
    <w:semiHidden/>
    <w:rsid w:val="00401642"/>
    <w:rPr>
      <w:rFonts w:ascii="Times New Roman" w:eastAsia="Times New Roman" w:hAnsi="Times New Roman" w:cs="Times New Roman"/>
      <w:i/>
      <w:iCs/>
      <w:sz w:val="24"/>
      <w:szCs w:val="24"/>
      <w:lang w:eastAsia="fr-FR"/>
    </w:rPr>
  </w:style>
  <w:style w:type="paragraph" w:styleId="Corpsdetexte2">
    <w:name w:val="Body Text 2"/>
    <w:basedOn w:val="Normal"/>
    <w:link w:val="Corpsdetexte2Car"/>
    <w:semiHidden/>
    <w:rsid w:val="00401642"/>
    <w:pPr>
      <w:widowControl w:val="0"/>
      <w:autoSpaceDE w:val="0"/>
      <w:autoSpaceDN w:val="0"/>
      <w:adjustRightInd w:val="0"/>
      <w:jc w:val="both"/>
    </w:pPr>
  </w:style>
  <w:style w:type="character" w:customStyle="1" w:styleId="Corpsdetexte2Car">
    <w:name w:val="Corps de texte 2 Car"/>
    <w:basedOn w:val="Policepardfaut"/>
    <w:link w:val="Corpsdetexte2"/>
    <w:semiHidden/>
    <w:rsid w:val="0040164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01642"/>
    <w:pPr>
      <w:ind w:left="720"/>
      <w:contextualSpacing/>
    </w:pPr>
  </w:style>
  <w:style w:type="character" w:styleId="lev">
    <w:name w:val="Strong"/>
    <w:basedOn w:val="Policepardfaut"/>
    <w:uiPriority w:val="22"/>
    <w:qFormat/>
    <w:rsid w:val="00CF30A6"/>
    <w:rPr>
      <w:b/>
      <w:bCs/>
    </w:rPr>
  </w:style>
  <w:style w:type="character" w:styleId="Lienhypertexte">
    <w:name w:val="Hyperlink"/>
    <w:basedOn w:val="Policepardfaut"/>
    <w:uiPriority w:val="99"/>
    <w:semiHidden/>
    <w:unhideWhenUsed/>
    <w:rsid w:val="00A6213A"/>
    <w:rPr>
      <w:color w:val="0000FF"/>
      <w:u w:val="single"/>
    </w:rPr>
  </w:style>
  <w:style w:type="character" w:customStyle="1" w:styleId="normaltextrun">
    <w:name w:val="normaltextrun"/>
    <w:basedOn w:val="Policepardfaut"/>
    <w:rsid w:val="00A6213A"/>
  </w:style>
  <w:style w:type="character" w:customStyle="1" w:styleId="eop">
    <w:name w:val="eop"/>
    <w:basedOn w:val="Policepardfaut"/>
    <w:rsid w:val="00A6213A"/>
  </w:style>
  <w:style w:type="paragraph" w:styleId="NormalWeb">
    <w:name w:val="Normal (Web)"/>
    <w:basedOn w:val="Normal"/>
    <w:uiPriority w:val="99"/>
    <w:semiHidden/>
    <w:unhideWhenUsed/>
    <w:rsid w:val="003517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370">
      <w:bodyDiv w:val="1"/>
      <w:marLeft w:val="0"/>
      <w:marRight w:val="0"/>
      <w:marTop w:val="0"/>
      <w:marBottom w:val="0"/>
      <w:divBdr>
        <w:top w:val="none" w:sz="0" w:space="0" w:color="auto"/>
        <w:left w:val="none" w:sz="0" w:space="0" w:color="auto"/>
        <w:bottom w:val="none" w:sz="0" w:space="0" w:color="auto"/>
        <w:right w:val="none" w:sz="0" w:space="0" w:color="auto"/>
      </w:divBdr>
    </w:div>
    <w:div w:id="14789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imonaco.mc/tnc/loi/2009/08-03-1.36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imonaco.mc/tnc/ordonnance/2023/09-14-10.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7543-85B5-4019-85F1-0E247FDF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2751</Words>
  <Characters>15131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Gouvernement de Monaco</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CODA</dc:creator>
  <cp:keywords/>
  <dc:description/>
  <cp:lastModifiedBy>Laurence CODA</cp:lastModifiedBy>
  <cp:revision>3</cp:revision>
  <cp:lastPrinted>2024-03-06T13:19:00Z</cp:lastPrinted>
  <dcterms:created xsi:type="dcterms:W3CDTF">2024-04-11T15:58:00Z</dcterms:created>
  <dcterms:modified xsi:type="dcterms:W3CDTF">2024-04-12T08:31:00Z</dcterms:modified>
</cp:coreProperties>
</file>